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06" w:type="dxa"/>
        <w:tblLook w:val="04A0" w:firstRow="1" w:lastRow="0" w:firstColumn="1" w:lastColumn="0" w:noHBand="0" w:noVBand="1"/>
      </w:tblPr>
      <w:tblGrid>
        <w:gridCol w:w="4365"/>
        <w:gridCol w:w="2445"/>
        <w:gridCol w:w="4618"/>
        <w:gridCol w:w="3278"/>
      </w:tblGrid>
      <w:tr w:rsidR="00DF2795" w:rsidRPr="00775EC7" w:rsidTr="00CA535E">
        <w:trPr>
          <w:trHeight w:val="268"/>
        </w:trPr>
        <w:tc>
          <w:tcPr>
            <w:tcW w:w="4365" w:type="dxa"/>
          </w:tcPr>
          <w:p w:rsidR="00DF2795" w:rsidRPr="00775EC7" w:rsidRDefault="00DF2795" w:rsidP="00CA535E">
            <w:pPr>
              <w:jc w:val="center"/>
              <w:rPr>
                <w:rFonts w:ascii="Times New Roman" w:hAnsi="Times New Roman" w:cs="Times New Roman"/>
                <w:b/>
                <w:sz w:val="24"/>
                <w:szCs w:val="24"/>
              </w:rPr>
            </w:pPr>
            <w:r>
              <w:rPr>
                <w:rFonts w:ascii="Times New Roman" w:hAnsi="Times New Roman" w:cs="Times New Roman"/>
                <w:b/>
                <w:sz w:val="24"/>
                <w:szCs w:val="24"/>
              </w:rPr>
              <w:t>Standard</w:t>
            </w:r>
          </w:p>
        </w:tc>
        <w:tc>
          <w:tcPr>
            <w:tcW w:w="2445" w:type="dxa"/>
            <w:vAlign w:val="center"/>
          </w:tcPr>
          <w:p w:rsidR="00DF2795" w:rsidRPr="00775EC7" w:rsidRDefault="00DF2795" w:rsidP="00CA535E">
            <w:pPr>
              <w:jc w:val="center"/>
              <w:rPr>
                <w:rFonts w:ascii="Times New Roman" w:hAnsi="Times New Roman" w:cs="Times New Roman"/>
                <w:b/>
                <w:sz w:val="24"/>
                <w:szCs w:val="24"/>
              </w:rPr>
            </w:pPr>
            <w:r>
              <w:rPr>
                <w:rFonts w:ascii="Times New Roman" w:hAnsi="Times New Roman" w:cs="Times New Roman"/>
                <w:b/>
                <w:sz w:val="24"/>
                <w:szCs w:val="24"/>
              </w:rPr>
              <w:t>Vocabulary</w:t>
            </w:r>
          </w:p>
        </w:tc>
        <w:tc>
          <w:tcPr>
            <w:tcW w:w="4618" w:type="dxa"/>
            <w:vAlign w:val="center"/>
          </w:tcPr>
          <w:p w:rsidR="00DF2795" w:rsidRPr="00F95D79" w:rsidRDefault="001436A6" w:rsidP="00CA535E">
            <w:pPr>
              <w:jc w:val="center"/>
              <w:rPr>
                <w:rFonts w:ascii="Times New Roman" w:hAnsi="Times New Roman" w:cs="Times New Roman"/>
                <w:b/>
                <w:sz w:val="24"/>
                <w:szCs w:val="24"/>
              </w:rPr>
            </w:pPr>
            <w:r>
              <w:rPr>
                <w:rFonts w:ascii="Times New Roman" w:hAnsi="Times New Roman" w:cs="Times New Roman"/>
                <w:b/>
                <w:sz w:val="24"/>
                <w:szCs w:val="24"/>
              </w:rPr>
              <w:t>Learning Targets</w:t>
            </w:r>
          </w:p>
        </w:tc>
        <w:tc>
          <w:tcPr>
            <w:tcW w:w="3278" w:type="dxa"/>
            <w:vAlign w:val="center"/>
          </w:tcPr>
          <w:p w:rsidR="00DF2795" w:rsidRPr="00775EC7" w:rsidRDefault="00DF2795" w:rsidP="00CA535E">
            <w:pPr>
              <w:jc w:val="center"/>
              <w:rPr>
                <w:rFonts w:ascii="Times New Roman" w:hAnsi="Times New Roman" w:cs="Times New Roman"/>
                <w:b/>
                <w:sz w:val="24"/>
                <w:szCs w:val="24"/>
              </w:rPr>
            </w:pPr>
            <w:r>
              <w:rPr>
                <w:rFonts w:ascii="Times New Roman" w:hAnsi="Times New Roman" w:cs="Times New Roman"/>
                <w:b/>
                <w:sz w:val="24"/>
                <w:szCs w:val="24"/>
              </w:rPr>
              <w:t>I got this!</w:t>
            </w:r>
          </w:p>
        </w:tc>
      </w:tr>
      <w:tr w:rsidR="006C4256" w:rsidRPr="00775EC7" w:rsidTr="006C4256">
        <w:trPr>
          <w:trHeight w:val="341"/>
        </w:trPr>
        <w:tc>
          <w:tcPr>
            <w:tcW w:w="14706" w:type="dxa"/>
            <w:gridSpan w:val="4"/>
            <w:vAlign w:val="center"/>
          </w:tcPr>
          <w:p w:rsidR="006C4256" w:rsidRPr="006C4256" w:rsidRDefault="006C4256" w:rsidP="006C4256">
            <w:pPr>
              <w:jc w:val="center"/>
              <w:rPr>
                <w:rFonts w:ascii="Times New Roman" w:hAnsi="Times New Roman" w:cs="Times New Roman"/>
                <w:sz w:val="24"/>
                <w:szCs w:val="24"/>
              </w:rPr>
            </w:pPr>
            <w:r w:rsidRPr="006C4256">
              <w:rPr>
                <w:rFonts w:ascii="Times New Roman" w:hAnsi="Times New Roman" w:cs="Times New Roman"/>
                <w:sz w:val="24"/>
                <w:szCs w:val="24"/>
              </w:rPr>
              <w:t>EXTENDS PREVIOUS UNDERSTANDINGS OF MULTIPLICATION AND DIVISION TO MULTIPLY AND DIVIDE FRACTIONS</w:t>
            </w:r>
          </w:p>
        </w:tc>
      </w:tr>
      <w:tr w:rsidR="00DF2795" w:rsidRPr="00775EC7" w:rsidTr="00CA535E">
        <w:trPr>
          <w:trHeight w:val="1370"/>
        </w:trPr>
        <w:tc>
          <w:tcPr>
            <w:tcW w:w="4365" w:type="dxa"/>
            <w:vAlign w:val="center"/>
          </w:tcPr>
          <w:p w:rsidR="00DF2795" w:rsidRDefault="00482AE3" w:rsidP="00CA535E">
            <w:pPr>
              <w:rPr>
                <w:rFonts w:ascii="Times New Roman" w:hAnsi="Times New Roman" w:cs="Times New Roman"/>
              </w:rPr>
            </w:pPr>
            <w:r>
              <w:rPr>
                <w:rFonts w:ascii="Times New Roman" w:hAnsi="Times New Roman" w:cs="Times New Roman"/>
                <w:b/>
              </w:rPr>
              <w:t>MCC5.NF.3</w:t>
            </w:r>
            <w:r w:rsidR="00612EBE">
              <w:rPr>
                <w:rFonts w:ascii="Times New Roman" w:hAnsi="Times New Roman" w:cs="Times New Roman"/>
                <w:b/>
              </w:rPr>
              <w:t xml:space="preserve"> </w:t>
            </w:r>
            <w:r w:rsidR="00612EBE">
              <w:rPr>
                <w:rFonts w:ascii="Times New Roman" w:hAnsi="Times New Roman" w:cs="Times New Roman"/>
              </w:rPr>
              <w:t>Interpret a fraction as division of the numerator by the denominator (</w:t>
            </w:r>
            <w:r w:rsidR="00612EBE">
              <w:rPr>
                <w:rFonts w:ascii="Times New Roman" w:hAnsi="Times New Roman" w:cs="Times New Roman"/>
                <w:i/>
              </w:rPr>
              <w:t>a/b = a ÷ b).</w:t>
            </w:r>
            <w:r w:rsidR="00612EBE">
              <w:rPr>
                <w:rFonts w:ascii="Times New Roman" w:hAnsi="Times New Roman" w:cs="Times New Roman"/>
              </w:rPr>
              <w:t xml:space="preserve"> Solve word problems involving division of the whole numbers leading to answers in the form of fractions or mixed numbers, e.g., by using visual fraction models or equations to represent the problem.</w:t>
            </w:r>
          </w:p>
          <w:p w:rsidR="00612EBE" w:rsidRPr="00612EBE" w:rsidRDefault="00612EBE" w:rsidP="00CA535E">
            <w:pPr>
              <w:rPr>
                <w:rFonts w:ascii="Times New Roman" w:hAnsi="Times New Roman" w:cs="Times New Roman"/>
                <w:i/>
              </w:rPr>
            </w:pPr>
            <w:r>
              <w:rPr>
                <w:rFonts w:ascii="Times New Roman" w:hAnsi="Times New Roman" w:cs="Times New Roman"/>
                <w:i/>
              </w:rPr>
              <w:t xml:space="preserve">For example, interpret 3/4 as the result of dividing 3 by 4, noting that 3/4 multiplied by 4 equals 3, and that when 3 </w:t>
            </w:r>
            <w:proofErr w:type="spellStart"/>
            <w:r>
              <w:rPr>
                <w:rFonts w:ascii="Times New Roman" w:hAnsi="Times New Roman" w:cs="Times New Roman"/>
                <w:i/>
              </w:rPr>
              <w:t>wholes</w:t>
            </w:r>
            <w:proofErr w:type="spellEnd"/>
            <w:r>
              <w:rPr>
                <w:rFonts w:ascii="Times New Roman" w:hAnsi="Times New Roman" w:cs="Times New Roman"/>
                <w:i/>
              </w:rPr>
              <w:t xml:space="preserve"> are shared equally among 4 people each person has a share of size 3/4. If 9 people want to share a 50-pound sack of rice equally by weight, how many pounds of rice should e</w:t>
            </w:r>
            <w:r w:rsidR="001436A6">
              <w:rPr>
                <w:rFonts w:ascii="Times New Roman" w:hAnsi="Times New Roman" w:cs="Times New Roman"/>
                <w:i/>
              </w:rPr>
              <w:t>ach person get? Between what two</w:t>
            </w:r>
            <w:r>
              <w:rPr>
                <w:rFonts w:ascii="Times New Roman" w:hAnsi="Times New Roman" w:cs="Times New Roman"/>
                <w:i/>
              </w:rPr>
              <w:t xml:space="preserve"> whole numbers does your answer lie?</w:t>
            </w:r>
          </w:p>
        </w:tc>
        <w:tc>
          <w:tcPr>
            <w:tcW w:w="2445" w:type="dxa"/>
            <w:vAlign w:val="center"/>
          </w:tcPr>
          <w:p w:rsidR="00AC2A01" w:rsidRPr="00AC2A01" w:rsidRDefault="00AC2A01" w:rsidP="00AC2A01">
            <w:pPr>
              <w:jc w:val="center"/>
              <w:rPr>
                <w:rFonts w:ascii="Times New Roman" w:hAnsi="Times New Roman" w:cs="Times New Roman"/>
                <w:sz w:val="24"/>
                <w:szCs w:val="24"/>
              </w:rPr>
            </w:pPr>
            <w:r w:rsidRPr="00AC2A01">
              <w:rPr>
                <w:rFonts w:ascii="Times New Roman" w:hAnsi="Times New Roman" w:cs="Times New Roman"/>
                <w:sz w:val="24"/>
                <w:szCs w:val="24"/>
              </w:rPr>
              <w:t>Fractions, Mixed numbers, Improper fracti</w:t>
            </w:r>
            <w:r w:rsidR="001436A6">
              <w:rPr>
                <w:rFonts w:ascii="Times New Roman" w:hAnsi="Times New Roman" w:cs="Times New Roman"/>
                <w:sz w:val="24"/>
                <w:szCs w:val="24"/>
              </w:rPr>
              <w:t>ons, Denominators, Numerators, Simplify</w:t>
            </w:r>
          </w:p>
          <w:p w:rsidR="00DF2795" w:rsidRPr="00775EC7" w:rsidRDefault="00DF2795" w:rsidP="00CA535E">
            <w:pPr>
              <w:jc w:val="center"/>
              <w:rPr>
                <w:rFonts w:ascii="Times New Roman" w:hAnsi="Times New Roman" w:cs="Times New Roman"/>
                <w:sz w:val="24"/>
                <w:szCs w:val="24"/>
              </w:rPr>
            </w:pPr>
          </w:p>
        </w:tc>
        <w:tc>
          <w:tcPr>
            <w:tcW w:w="4618" w:type="dxa"/>
            <w:vAlign w:val="center"/>
          </w:tcPr>
          <w:p w:rsidR="00BE529B" w:rsidRPr="00BE529B" w:rsidRDefault="001436A6" w:rsidP="00BE529B">
            <w:pPr>
              <w:pStyle w:val="Normal1"/>
              <w:jc w:val="center"/>
              <w:rPr>
                <w:b/>
                <w:i/>
                <w:color w:val="auto"/>
                <w:sz w:val="28"/>
                <w:szCs w:val="28"/>
              </w:rPr>
            </w:pPr>
            <w:r>
              <w:rPr>
                <w:b/>
                <w:i/>
                <w:color w:val="auto"/>
                <w:sz w:val="28"/>
                <w:szCs w:val="28"/>
              </w:rPr>
              <w:t>I</w:t>
            </w:r>
            <w:r w:rsidR="00BE529B" w:rsidRPr="00BE529B">
              <w:rPr>
                <w:b/>
                <w:i/>
                <w:color w:val="auto"/>
                <w:sz w:val="28"/>
                <w:szCs w:val="28"/>
              </w:rPr>
              <w:t>nterpret and explain a fraction as division of the numerator by the denominator.</w:t>
            </w:r>
          </w:p>
          <w:p w:rsidR="00BE529B" w:rsidRPr="00BE529B" w:rsidRDefault="00BE529B" w:rsidP="00BE529B">
            <w:pPr>
              <w:pStyle w:val="Normal1"/>
              <w:jc w:val="center"/>
              <w:rPr>
                <w:b/>
                <w:i/>
                <w:color w:val="auto"/>
                <w:sz w:val="28"/>
                <w:szCs w:val="28"/>
              </w:rPr>
            </w:pPr>
          </w:p>
          <w:p w:rsidR="00DF2795" w:rsidRPr="004779CC" w:rsidRDefault="001436A6" w:rsidP="001436A6">
            <w:pPr>
              <w:jc w:val="center"/>
              <w:rPr>
                <w:rFonts w:ascii="Times New Roman" w:hAnsi="Times New Roman" w:cs="Times New Roman"/>
                <w:b/>
                <w:i/>
                <w:sz w:val="28"/>
                <w:szCs w:val="28"/>
              </w:rPr>
            </w:pPr>
            <w:r>
              <w:rPr>
                <w:rFonts w:ascii="Times New Roman" w:hAnsi="Times New Roman" w:cs="Times New Roman"/>
                <w:b/>
                <w:i/>
                <w:sz w:val="28"/>
                <w:szCs w:val="28"/>
              </w:rPr>
              <w:t>E</w:t>
            </w:r>
            <w:r w:rsidR="00BE529B" w:rsidRPr="00BE529B">
              <w:rPr>
                <w:rFonts w:ascii="Times New Roman" w:hAnsi="Times New Roman" w:cs="Times New Roman"/>
                <w:b/>
                <w:i/>
                <w:sz w:val="28"/>
                <w:szCs w:val="28"/>
              </w:rPr>
              <w:t>valuate word problems involving division of whole numbers leading to answers in the fo</w:t>
            </w:r>
            <w:r>
              <w:rPr>
                <w:rFonts w:ascii="Times New Roman" w:hAnsi="Times New Roman" w:cs="Times New Roman"/>
                <w:b/>
                <w:i/>
                <w:sz w:val="28"/>
                <w:szCs w:val="28"/>
              </w:rPr>
              <w:t>rm of fractions or mixed numbers.</w:t>
            </w:r>
          </w:p>
        </w:tc>
        <w:tc>
          <w:tcPr>
            <w:tcW w:w="3278" w:type="dxa"/>
            <w:vAlign w:val="center"/>
          </w:tcPr>
          <w:p w:rsidR="00DF2795" w:rsidRPr="00BE32C8" w:rsidRDefault="00DF2795" w:rsidP="00CA535E">
            <w:pPr>
              <w:jc w:val="both"/>
              <w:rPr>
                <w:rFonts w:ascii="Times New Roman" w:hAnsi="Times New Roman" w:cs="Times New Roman"/>
                <w:sz w:val="24"/>
                <w:szCs w:val="24"/>
                <w:u w:val="single"/>
              </w:rPr>
            </w:pPr>
            <w:r>
              <w:rPr>
                <w:rFonts w:ascii="Times New Roman" w:hAnsi="Times New Roman" w:cs="Times New Roman"/>
                <w:sz w:val="24"/>
                <w:szCs w:val="24"/>
              </w:rPr>
              <w:t>Formative Grade:</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DF2795" w:rsidRDefault="00DF2795" w:rsidP="00CA535E">
            <w:pPr>
              <w:ind w:firstLine="720"/>
              <w:rPr>
                <w:rFonts w:ascii="Times New Roman" w:hAnsi="Times New Roman" w:cs="Times New Roman"/>
                <w:sz w:val="24"/>
                <w:szCs w:val="24"/>
              </w:rPr>
            </w:pPr>
          </w:p>
          <w:p w:rsidR="00DF2795" w:rsidRPr="001436A6" w:rsidRDefault="001436A6" w:rsidP="001436A6">
            <w:pPr>
              <w:jc w:val="center"/>
              <w:rPr>
                <w:rFonts w:ascii="Times New Roman" w:hAnsi="Times New Roman" w:cs="Times New Roman"/>
                <w:sz w:val="24"/>
                <w:szCs w:val="24"/>
              </w:rPr>
            </w:pPr>
            <w:r w:rsidRPr="001436A6">
              <w:rPr>
                <w:rFonts w:ascii="Times New Roman" w:hAnsi="Times New Roman" w:cs="Times New Roman"/>
                <w:sz w:val="24"/>
                <w:szCs w:val="24"/>
              </w:rPr>
              <w:t>DNM</w:t>
            </w:r>
            <w:r w:rsidRPr="001436A6">
              <w:rPr>
                <w:rFonts w:ascii="Times New Roman" w:hAnsi="Times New Roman" w:cs="Times New Roman"/>
                <w:sz w:val="24"/>
                <w:szCs w:val="24"/>
              </w:rPr>
              <w:tab/>
            </w:r>
            <w:r>
              <w:rPr>
                <w:rFonts w:ascii="Times New Roman" w:hAnsi="Times New Roman" w:cs="Times New Roman"/>
                <w:sz w:val="24"/>
                <w:szCs w:val="24"/>
              </w:rPr>
              <w:t xml:space="preserve">    </w:t>
            </w:r>
            <w:r w:rsidRPr="001436A6">
              <w:rPr>
                <w:rFonts w:ascii="Times New Roman" w:hAnsi="Times New Roman" w:cs="Times New Roman"/>
                <w:sz w:val="24"/>
                <w:szCs w:val="24"/>
              </w:rPr>
              <w:t>NI</w:t>
            </w:r>
            <w:r w:rsidRPr="001436A6">
              <w:rPr>
                <w:rFonts w:ascii="Times New Roman" w:hAnsi="Times New Roman" w:cs="Times New Roman"/>
                <w:sz w:val="24"/>
                <w:szCs w:val="24"/>
              </w:rPr>
              <w:tab/>
            </w:r>
            <w:r>
              <w:rPr>
                <w:rFonts w:ascii="Times New Roman" w:hAnsi="Times New Roman" w:cs="Times New Roman"/>
                <w:sz w:val="24"/>
                <w:szCs w:val="24"/>
              </w:rPr>
              <w:t xml:space="preserve">    </w:t>
            </w:r>
            <w:r w:rsidR="00DF2795" w:rsidRPr="001436A6">
              <w:rPr>
                <w:rFonts w:ascii="Times New Roman" w:hAnsi="Times New Roman" w:cs="Times New Roman"/>
                <w:sz w:val="24"/>
                <w:szCs w:val="24"/>
              </w:rPr>
              <w:t>P</w:t>
            </w:r>
            <w:r w:rsidR="00DF2795" w:rsidRPr="001436A6">
              <w:rPr>
                <w:rFonts w:ascii="Times New Roman" w:hAnsi="Times New Roman" w:cs="Times New Roman"/>
                <w:sz w:val="24"/>
                <w:szCs w:val="24"/>
              </w:rPr>
              <w:tab/>
            </w:r>
            <w:r>
              <w:rPr>
                <w:rFonts w:ascii="Times New Roman" w:hAnsi="Times New Roman" w:cs="Times New Roman"/>
                <w:sz w:val="24"/>
                <w:szCs w:val="24"/>
              </w:rPr>
              <w:t xml:space="preserve">  </w:t>
            </w:r>
            <w:r w:rsidR="00DF2795" w:rsidRPr="001436A6">
              <w:rPr>
                <w:rFonts w:ascii="Times New Roman" w:hAnsi="Times New Roman" w:cs="Times New Roman"/>
                <w:sz w:val="24"/>
                <w:szCs w:val="24"/>
              </w:rPr>
              <w:t>M</w:t>
            </w:r>
          </w:p>
          <w:p w:rsidR="00DF2795" w:rsidRPr="00775EC7" w:rsidRDefault="00DF2795" w:rsidP="00CA535E">
            <w:pPr>
              <w:jc w:val="center"/>
              <w:rPr>
                <w:rFonts w:ascii="Times New Roman" w:hAnsi="Times New Roman" w:cs="Times New Roman"/>
                <w:sz w:val="24"/>
                <w:szCs w:val="24"/>
              </w:rPr>
            </w:pPr>
          </w:p>
        </w:tc>
      </w:tr>
      <w:tr w:rsidR="00DF2795" w:rsidRPr="00775EC7" w:rsidTr="00CA535E">
        <w:trPr>
          <w:trHeight w:val="2174"/>
        </w:trPr>
        <w:tc>
          <w:tcPr>
            <w:tcW w:w="4365" w:type="dxa"/>
            <w:vAlign w:val="center"/>
          </w:tcPr>
          <w:p w:rsidR="00BE529B" w:rsidRDefault="00482AE3" w:rsidP="00CA535E">
            <w:pPr>
              <w:rPr>
                <w:rFonts w:ascii="Times New Roman" w:hAnsi="Times New Roman" w:cs="Times New Roman"/>
              </w:rPr>
            </w:pPr>
            <w:r>
              <w:rPr>
                <w:rFonts w:ascii="Times New Roman" w:hAnsi="Times New Roman" w:cs="Times New Roman"/>
                <w:b/>
              </w:rPr>
              <w:t>MCC5.NF.4</w:t>
            </w:r>
            <w:r w:rsidR="00494792">
              <w:rPr>
                <w:rFonts w:ascii="Times New Roman" w:hAnsi="Times New Roman" w:cs="Times New Roman"/>
                <w:b/>
              </w:rPr>
              <w:t xml:space="preserve"> </w:t>
            </w:r>
            <w:r w:rsidR="00494792">
              <w:rPr>
                <w:rFonts w:ascii="Times New Roman" w:hAnsi="Times New Roman" w:cs="Times New Roman"/>
              </w:rPr>
              <w:t>Apply and extend previous understandings of multiplication to multiply a fraction or a whole number by a fraction.</w:t>
            </w:r>
          </w:p>
          <w:p w:rsidR="00494792" w:rsidRPr="00494792" w:rsidRDefault="00494792" w:rsidP="00494792">
            <w:pPr>
              <w:pStyle w:val="ListParagraph"/>
              <w:numPr>
                <w:ilvl w:val="0"/>
                <w:numId w:val="3"/>
              </w:numPr>
              <w:rPr>
                <w:rFonts w:ascii="Times New Roman" w:hAnsi="Times New Roman" w:cs="Times New Roman"/>
              </w:rPr>
            </w:pPr>
            <w:r>
              <w:rPr>
                <w:rFonts w:ascii="Times New Roman" w:hAnsi="Times New Roman" w:cs="Times New Roman"/>
              </w:rPr>
              <w:t>Interpret the product (</w:t>
            </w:r>
            <w:r>
              <w:rPr>
                <w:rFonts w:ascii="Times New Roman" w:hAnsi="Times New Roman" w:cs="Times New Roman"/>
                <w:i/>
              </w:rPr>
              <w:t>a/b x q</w:t>
            </w:r>
            <w:r>
              <w:rPr>
                <w:rFonts w:ascii="Times New Roman" w:hAnsi="Times New Roman" w:cs="Times New Roman"/>
              </w:rPr>
              <w:t xml:space="preserve">) as a parts of a partition of </w:t>
            </w:r>
            <w:r>
              <w:rPr>
                <w:rFonts w:ascii="Times New Roman" w:hAnsi="Times New Roman" w:cs="Times New Roman"/>
                <w:i/>
              </w:rPr>
              <w:t>q</w:t>
            </w:r>
            <w:r>
              <w:rPr>
                <w:rFonts w:ascii="Times New Roman" w:hAnsi="Times New Roman" w:cs="Times New Roman"/>
              </w:rPr>
              <w:t xml:space="preserve"> into </w:t>
            </w:r>
            <w:r>
              <w:rPr>
                <w:rFonts w:ascii="Times New Roman" w:hAnsi="Times New Roman" w:cs="Times New Roman"/>
                <w:i/>
              </w:rPr>
              <w:t>b</w:t>
            </w:r>
            <w:r>
              <w:rPr>
                <w:rFonts w:ascii="Times New Roman" w:hAnsi="Times New Roman" w:cs="Times New Roman"/>
              </w:rPr>
              <w:t xml:space="preserve"> equal parts; equivalently, as the result of a sequence of operations </w:t>
            </w:r>
            <w:proofErr w:type="gramStart"/>
            <w:r>
              <w:rPr>
                <w:rFonts w:ascii="Times New Roman" w:hAnsi="Times New Roman" w:cs="Times New Roman"/>
                <w:i/>
              </w:rPr>
              <w:t>a</w:t>
            </w:r>
            <w:proofErr w:type="gramEnd"/>
            <w:r>
              <w:rPr>
                <w:rFonts w:ascii="Times New Roman" w:hAnsi="Times New Roman" w:cs="Times New Roman"/>
                <w:i/>
              </w:rPr>
              <w:t xml:space="preserve"> x q ÷ b.</w:t>
            </w:r>
          </w:p>
          <w:p w:rsidR="00BE529B" w:rsidRDefault="00494792" w:rsidP="00494792">
            <w:pPr>
              <w:pStyle w:val="ListParagraph"/>
              <w:rPr>
                <w:rFonts w:ascii="Times New Roman" w:hAnsi="Times New Roman" w:cs="Times New Roman"/>
                <w:i/>
              </w:rPr>
            </w:pPr>
            <w:r>
              <w:rPr>
                <w:rFonts w:ascii="Times New Roman" w:hAnsi="Times New Roman" w:cs="Times New Roman"/>
                <w:i/>
              </w:rPr>
              <w:t>For example, use a visual fraction model to show (2/3) x 4 = 8/3, and create a story context for this equation. Do the same with (2/3) x (4/5) = 8/15. (In general, (a/b) x (c/d) = ac/bd.)</w:t>
            </w:r>
          </w:p>
          <w:p w:rsidR="00494792" w:rsidRPr="00494792" w:rsidRDefault="00494792" w:rsidP="00494792">
            <w:pPr>
              <w:pStyle w:val="ListParagraph"/>
              <w:numPr>
                <w:ilvl w:val="0"/>
                <w:numId w:val="3"/>
              </w:numPr>
              <w:rPr>
                <w:rFonts w:ascii="Times New Roman" w:hAnsi="Times New Roman" w:cs="Times New Roman"/>
              </w:rPr>
            </w:pPr>
            <w:r>
              <w:rPr>
                <w:rFonts w:ascii="Times New Roman" w:hAnsi="Times New Roman" w:cs="Times New Roman"/>
              </w:rPr>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tc>
        <w:tc>
          <w:tcPr>
            <w:tcW w:w="2445" w:type="dxa"/>
            <w:vAlign w:val="center"/>
          </w:tcPr>
          <w:p w:rsidR="00DF2795" w:rsidRPr="00775EC7" w:rsidRDefault="00AC2A01" w:rsidP="00CA535E">
            <w:pPr>
              <w:jc w:val="center"/>
              <w:rPr>
                <w:rFonts w:ascii="Times New Roman" w:hAnsi="Times New Roman" w:cs="Times New Roman"/>
                <w:sz w:val="24"/>
                <w:szCs w:val="24"/>
              </w:rPr>
            </w:pPr>
            <w:r>
              <w:rPr>
                <w:rFonts w:ascii="Times New Roman" w:hAnsi="Times New Roman" w:cs="Times New Roman"/>
                <w:sz w:val="24"/>
                <w:szCs w:val="24"/>
              </w:rPr>
              <w:t>Area, Unit squares</w:t>
            </w:r>
          </w:p>
        </w:tc>
        <w:tc>
          <w:tcPr>
            <w:tcW w:w="4618" w:type="dxa"/>
            <w:vAlign w:val="center"/>
          </w:tcPr>
          <w:p w:rsidR="00BE529B" w:rsidRPr="00EE60B8" w:rsidRDefault="001436A6" w:rsidP="00BE529B">
            <w:pPr>
              <w:pStyle w:val="Normal1"/>
              <w:jc w:val="center"/>
              <w:rPr>
                <w:b/>
                <w:i/>
                <w:color w:val="auto"/>
                <w:sz w:val="28"/>
                <w:szCs w:val="26"/>
              </w:rPr>
            </w:pPr>
            <w:r w:rsidRPr="00EE60B8">
              <w:rPr>
                <w:b/>
                <w:i/>
                <w:color w:val="auto"/>
                <w:sz w:val="28"/>
                <w:szCs w:val="26"/>
              </w:rPr>
              <w:t>A</w:t>
            </w:r>
            <w:r w:rsidR="00BE529B" w:rsidRPr="00EE60B8">
              <w:rPr>
                <w:b/>
                <w:i/>
                <w:color w:val="auto"/>
                <w:sz w:val="28"/>
                <w:szCs w:val="26"/>
              </w:rPr>
              <w:t xml:space="preserve">pply and extend previous understandings of multiplication to multiply a fraction or whole number by a fraction. </w:t>
            </w:r>
            <w:r w:rsidR="00BE529B" w:rsidRPr="00EE60B8">
              <w:rPr>
                <w:b/>
                <w:i/>
                <w:color w:val="auto"/>
                <w:sz w:val="28"/>
                <w:szCs w:val="26"/>
              </w:rPr>
              <w:br/>
            </w:r>
          </w:p>
          <w:p w:rsidR="00BE529B" w:rsidRPr="00EE60B8" w:rsidRDefault="00BE529B" w:rsidP="00BE529B">
            <w:pPr>
              <w:pStyle w:val="Normal1"/>
              <w:jc w:val="center"/>
              <w:rPr>
                <w:b/>
                <w:i/>
                <w:color w:val="auto"/>
                <w:sz w:val="28"/>
                <w:szCs w:val="26"/>
              </w:rPr>
            </w:pPr>
          </w:p>
          <w:p w:rsidR="00BE529B" w:rsidRPr="00EE60B8" w:rsidRDefault="001436A6" w:rsidP="00BE529B">
            <w:pPr>
              <w:pStyle w:val="Normal1"/>
              <w:jc w:val="center"/>
              <w:rPr>
                <w:b/>
                <w:i/>
                <w:color w:val="auto"/>
                <w:sz w:val="28"/>
                <w:szCs w:val="26"/>
              </w:rPr>
            </w:pPr>
            <w:r w:rsidRPr="00EE60B8">
              <w:rPr>
                <w:b/>
                <w:i/>
                <w:color w:val="auto"/>
                <w:sz w:val="28"/>
                <w:szCs w:val="26"/>
              </w:rPr>
              <w:t>Reason that a</w:t>
            </w:r>
            <w:r w:rsidR="00BE529B" w:rsidRPr="00EE60B8">
              <w:rPr>
                <w:b/>
                <w:i/>
                <w:color w:val="auto"/>
                <w:sz w:val="28"/>
                <w:szCs w:val="26"/>
              </w:rPr>
              <w:t xml:space="preserve"> product is a result of repeated fractional parts.</w:t>
            </w:r>
          </w:p>
          <w:p w:rsidR="00BE529B" w:rsidRPr="00EE60B8" w:rsidRDefault="00BE529B" w:rsidP="00BE529B">
            <w:pPr>
              <w:pStyle w:val="Normal1"/>
              <w:jc w:val="center"/>
              <w:rPr>
                <w:b/>
                <w:i/>
                <w:color w:val="auto"/>
                <w:sz w:val="28"/>
                <w:szCs w:val="26"/>
              </w:rPr>
            </w:pPr>
          </w:p>
          <w:p w:rsidR="00BE529B" w:rsidRPr="00EE60B8" w:rsidRDefault="00BE529B" w:rsidP="00BE529B">
            <w:pPr>
              <w:pStyle w:val="Normal1"/>
              <w:jc w:val="center"/>
              <w:rPr>
                <w:b/>
                <w:i/>
                <w:color w:val="auto"/>
                <w:sz w:val="28"/>
                <w:szCs w:val="26"/>
              </w:rPr>
            </w:pPr>
          </w:p>
          <w:p w:rsidR="00DF2795" w:rsidRPr="00EE60B8" w:rsidRDefault="001436A6" w:rsidP="00EE60B8">
            <w:pPr>
              <w:pStyle w:val="Normal1"/>
              <w:jc w:val="center"/>
              <w:rPr>
                <w:b/>
                <w:i/>
                <w:color w:val="auto"/>
                <w:sz w:val="26"/>
                <w:szCs w:val="26"/>
              </w:rPr>
            </w:pPr>
            <w:r w:rsidRPr="00EE60B8">
              <w:rPr>
                <w:b/>
                <w:i/>
                <w:color w:val="auto"/>
                <w:sz w:val="28"/>
                <w:szCs w:val="26"/>
              </w:rPr>
              <w:t>F</w:t>
            </w:r>
            <w:r w:rsidR="00BE529B" w:rsidRPr="00EE60B8">
              <w:rPr>
                <w:b/>
                <w:i/>
                <w:color w:val="auto"/>
                <w:sz w:val="28"/>
                <w:szCs w:val="26"/>
              </w:rPr>
              <w:t>ind the area of a rectangle with fractional side lengths using unit squares and show that the area is the same as would be found by multiplying the side lengths.</w:t>
            </w:r>
          </w:p>
        </w:tc>
        <w:tc>
          <w:tcPr>
            <w:tcW w:w="3278" w:type="dxa"/>
            <w:vAlign w:val="center"/>
          </w:tcPr>
          <w:p w:rsidR="00DF2795" w:rsidRPr="00BE32C8" w:rsidRDefault="00DF2795" w:rsidP="00CA535E">
            <w:pPr>
              <w:jc w:val="both"/>
              <w:rPr>
                <w:rFonts w:ascii="Times New Roman" w:hAnsi="Times New Roman" w:cs="Times New Roman"/>
                <w:sz w:val="24"/>
                <w:szCs w:val="24"/>
                <w:u w:val="single"/>
              </w:rPr>
            </w:pPr>
            <w:r>
              <w:rPr>
                <w:rFonts w:ascii="Times New Roman" w:hAnsi="Times New Roman" w:cs="Times New Roman"/>
                <w:sz w:val="24"/>
                <w:szCs w:val="24"/>
              </w:rPr>
              <w:t>Formative Grade:</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DF2795" w:rsidRDefault="00DF2795" w:rsidP="00CA535E">
            <w:pPr>
              <w:ind w:firstLine="720"/>
              <w:rPr>
                <w:rFonts w:ascii="Times New Roman" w:hAnsi="Times New Roman" w:cs="Times New Roman"/>
                <w:sz w:val="24"/>
                <w:szCs w:val="24"/>
              </w:rPr>
            </w:pPr>
          </w:p>
          <w:p w:rsidR="00DF2795" w:rsidRPr="00775EC7" w:rsidRDefault="001436A6" w:rsidP="00CA535E">
            <w:pPr>
              <w:jc w:val="center"/>
              <w:rPr>
                <w:rFonts w:ascii="Times New Roman" w:hAnsi="Times New Roman" w:cs="Times New Roman"/>
                <w:sz w:val="24"/>
                <w:szCs w:val="24"/>
              </w:rPr>
            </w:pPr>
            <w:r w:rsidRPr="001436A6">
              <w:rPr>
                <w:rFonts w:ascii="Times New Roman" w:hAnsi="Times New Roman" w:cs="Times New Roman"/>
                <w:sz w:val="24"/>
                <w:szCs w:val="24"/>
              </w:rPr>
              <w:t>DNM</w:t>
            </w:r>
            <w:r w:rsidRPr="001436A6">
              <w:rPr>
                <w:rFonts w:ascii="Times New Roman" w:hAnsi="Times New Roman" w:cs="Times New Roman"/>
                <w:sz w:val="24"/>
                <w:szCs w:val="24"/>
              </w:rPr>
              <w:tab/>
            </w:r>
            <w:r>
              <w:rPr>
                <w:rFonts w:ascii="Times New Roman" w:hAnsi="Times New Roman" w:cs="Times New Roman"/>
                <w:sz w:val="24"/>
                <w:szCs w:val="24"/>
              </w:rPr>
              <w:t xml:space="preserve">    </w:t>
            </w:r>
            <w:r w:rsidRPr="001436A6">
              <w:rPr>
                <w:rFonts w:ascii="Times New Roman" w:hAnsi="Times New Roman" w:cs="Times New Roman"/>
                <w:sz w:val="24"/>
                <w:szCs w:val="24"/>
              </w:rPr>
              <w:t>NI</w:t>
            </w:r>
            <w:r w:rsidRPr="001436A6">
              <w:rPr>
                <w:rFonts w:ascii="Times New Roman" w:hAnsi="Times New Roman" w:cs="Times New Roman"/>
                <w:sz w:val="24"/>
                <w:szCs w:val="24"/>
              </w:rPr>
              <w:tab/>
            </w:r>
            <w:r>
              <w:rPr>
                <w:rFonts w:ascii="Times New Roman" w:hAnsi="Times New Roman" w:cs="Times New Roman"/>
                <w:sz w:val="24"/>
                <w:szCs w:val="24"/>
              </w:rPr>
              <w:t xml:space="preserve">    </w:t>
            </w:r>
            <w:r w:rsidRPr="001436A6">
              <w:rPr>
                <w:rFonts w:ascii="Times New Roman" w:hAnsi="Times New Roman" w:cs="Times New Roman"/>
                <w:sz w:val="24"/>
                <w:szCs w:val="24"/>
              </w:rPr>
              <w:t>P</w:t>
            </w:r>
            <w:r w:rsidRPr="001436A6">
              <w:rPr>
                <w:rFonts w:ascii="Times New Roman" w:hAnsi="Times New Roman" w:cs="Times New Roman"/>
                <w:sz w:val="24"/>
                <w:szCs w:val="24"/>
              </w:rPr>
              <w:tab/>
            </w:r>
            <w:r>
              <w:rPr>
                <w:rFonts w:ascii="Times New Roman" w:hAnsi="Times New Roman" w:cs="Times New Roman"/>
                <w:sz w:val="24"/>
                <w:szCs w:val="24"/>
              </w:rPr>
              <w:t xml:space="preserve">  </w:t>
            </w:r>
            <w:r w:rsidRPr="001436A6">
              <w:rPr>
                <w:rFonts w:ascii="Times New Roman" w:hAnsi="Times New Roman" w:cs="Times New Roman"/>
                <w:sz w:val="24"/>
                <w:szCs w:val="24"/>
              </w:rPr>
              <w:t>M</w:t>
            </w:r>
            <w:r w:rsidRPr="00775EC7">
              <w:rPr>
                <w:rFonts w:ascii="Times New Roman" w:hAnsi="Times New Roman" w:cs="Times New Roman"/>
                <w:sz w:val="24"/>
                <w:szCs w:val="24"/>
              </w:rPr>
              <w:t xml:space="preserve"> </w:t>
            </w:r>
          </w:p>
        </w:tc>
      </w:tr>
      <w:tr w:rsidR="006C4256" w:rsidRPr="00775EC7" w:rsidTr="006C4256">
        <w:trPr>
          <w:trHeight w:val="620"/>
        </w:trPr>
        <w:tc>
          <w:tcPr>
            <w:tcW w:w="14706" w:type="dxa"/>
            <w:gridSpan w:val="4"/>
            <w:vAlign w:val="center"/>
          </w:tcPr>
          <w:p w:rsidR="006C4256" w:rsidRPr="006C4256" w:rsidRDefault="006C4256" w:rsidP="006C4256">
            <w:pPr>
              <w:jc w:val="center"/>
              <w:rPr>
                <w:rFonts w:ascii="Times New Roman" w:hAnsi="Times New Roman" w:cs="Times New Roman"/>
                <w:sz w:val="24"/>
                <w:szCs w:val="24"/>
              </w:rPr>
            </w:pPr>
            <w:r w:rsidRPr="006C4256">
              <w:rPr>
                <w:rFonts w:ascii="Times New Roman" w:hAnsi="Times New Roman" w:cs="Times New Roman"/>
                <w:sz w:val="24"/>
                <w:szCs w:val="24"/>
              </w:rPr>
              <w:lastRenderedPageBreak/>
              <w:t>APPLIES AND EXTENDS PREVIOUS UNDERSTANDINGS OF MULTIPLICATION AND DIVISION TO MULTIPLY AND DIVIDE FRACTIONS</w:t>
            </w:r>
          </w:p>
        </w:tc>
      </w:tr>
      <w:tr w:rsidR="00482AE3" w:rsidRPr="00775EC7" w:rsidTr="00CA535E">
        <w:trPr>
          <w:trHeight w:val="2174"/>
        </w:trPr>
        <w:tc>
          <w:tcPr>
            <w:tcW w:w="4365" w:type="dxa"/>
            <w:vAlign w:val="center"/>
          </w:tcPr>
          <w:p w:rsidR="00494792" w:rsidRDefault="00482AE3" w:rsidP="00494792">
            <w:pPr>
              <w:rPr>
                <w:rFonts w:ascii="Times New Roman" w:hAnsi="Times New Roman" w:cs="Times New Roman"/>
              </w:rPr>
            </w:pPr>
            <w:r>
              <w:rPr>
                <w:rFonts w:ascii="Times New Roman" w:hAnsi="Times New Roman" w:cs="Times New Roman"/>
                <w:b/>
              </w:rPr>
              <w:t>MCC5.NF.5</w:t>
            </w:r>
            <w:r w:rsidR="00494792">
              <w:rPr>
                <w:rFonts w:ascii="Times New Roman" w:hAnsi="Times New Roman" w:cs="Times New Roman"/>
                <w:b/>
              </w:rPr>
              <w:t xml:space="preserve"> </w:t>
            </w:r>
            <w:r w:rsidR="00494792">
              <w:rPr>
                <w:rFonts w:ascii="Times New Roman" w:hAnsi="Times New Roman" w:cs="Times New Roman"/>
              </w:rPr>
              <w:t>Interpret multiplication as scaling (resizing), by:</w:t>
            </w:r>
          </w:p>
          <w:p w:rsidR="00781338" w:rsidRDefault="00781338" w:rsidP="00494792">
            <w:pPr>
              <w:rPr>
                <w:rFonts w:ascii="Times New Roman" w:hAnsi="Times New Roman" w:cs="Times New Roman"/>
              </w:rPr>
            </w:pPr>
          </w:p>
          <w:p w:rsidR="00494792" w:rsidRDefault="00494792" w:rsidP="00494792">
            <w:pPr>
              <w:pStyle w:val="ListParagraph"/>
              <w:numPr>
                <w:ilvl w:val="0"/>
                <w:numId w:val="4"/>
              </w:numPr>
              <w:rPr>
                <w:rFonts w:ascii="Times New Roman" w:hAnsi="Times New Roman" w:cs="Times New Roman"/>
              </w:rPr>
            </w:pPr>
            <w:r>
              <w:rPr>
                <w:rFonts w:ascii="Times New Roman" w:hAnsi="Times New Roman" w:cs="Times New Roman"/>
              </w:rPr>
              <w:t>Comparing the size of a product to the size of one factor on the basis of the size of the other factor, without performing the indicated multiplication.</w:t>
            </w:r>
          </w:p>
          <w:p w:rsidR="00781338" w:rsidRDefault="00781338" w:rsidP="00781338">
            <w:pPr>
              <w:pStyle w:val="ListParagraph"/>
              <w:ind w:left="735"/>
              <w:rPr>
                <w:rFonts w:ascii="Times New Roman" w:hAnsi="Times New Roman" w:cs="Times New Roman"/>
              </w:rPr>
            </w:pPr>
          </w:p>
          <w:p w:rsidR="00494792" w:rsidRDefault="00494792" w:rsidP="00494792">
            <w:pPr>
              <w:pStyle w:val="ListParagraph"/>
              <w:numPr>
                <w:ilvl w:val="0"/>
                <w:numId w:val="4"/>
              </w:numPr>
              <w:rPr>
                <w:rFonts w:ascii="Times New Roman" w:hAnsi="Times New Roman" w:cs="Times New Roman"/>
              </w:rPr>
            </w:pPr>
            <w:r>
              <w:rPr>
                <w:rFonts w:ascii="Times New Roman" w:hAnsi="Times New Roman" w:cs="Times New Roman"/>
              </w:rPr>
              <w:t xml:space="preserve">Explaining why multiplying a given number by a fraction great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Pr>
                <w:rFonts w:ascii="Times New Roman" w:hAnsi="Times New Roman" w:cs="Times New Roman"/>
                <w:i/>
              </w:rPr>
              <w:t>a/b = (n x a)</w:t>
            </w:r>
            <w:proofErr w:type="gramStart"/>
            <w:r>
              <w:rPr>
                <w:rFonts w:ascii="Times New Roman" w:hAnsi="Times New Roman" w:cs="Times New Roman"/>
                <w:i/>
              </w:rPr>
              <w:t>/(</w:t>
            </w:r>
            <w:proofErr w:type="gramEnd"/>
            <w:r>
              <w:rPr>
                <w:rFonts w:ascii="Times New Roman" w:hAnsi="Times New Roman" w:cs="Times New Roman"/>
                <w:i/>
              </w:rPr>
              <w:t>n x b)</w:t>
            </w:r>
            <w:r>
              <w:rPr>
                <w:rFonts w:ascii="Times New Roman" w:hAnsi="Times New Roman" w:cs="Times New Roman"/>
              </w:rPr>
              <w:t xml:space="preserve"> to the effect of multiplying </w:t>
            </w:r>
            <w:r>
              <w:rPr>
                <w:rFonts w:ascii="Times New Roman" w:hAnsi="Times New Roman" w:cs="Times New Roman"/>
                <w:i/>
              </w:rPr>
              <w:t>a/b</w:t>
            </w:r>
            <w:r>
              <w:rPr>
                <w:rFonts w:ascii="Times New Roman" w:hAnsi="Times New Roman" w:cs="Times New Roman"/>
              </w:rPr>
              <w:t xml:space="preserve"> by 1.</w:t>
            </w:r>
          </w:p>
          <w:p w:rsidR="00781338" w:rsidRPr="00781338" w:rsidRDefault="00781338" w:rsidP="00781338">
            <w:pPr>
              <w:rPr>
                <w:rFonts w:ascii="Times New Roman" w:hAnsi="Times New Roman" w:cs="Times New Roman"/>
              </w:rPr>
            </w:pPr>
          </w:p>
        </w:tc>
        <w:tc>
          <w:tcPr>
            <w:tcW w:w="2445" w:type="dxa"/>
            <w:vAlign w:val="center"/>
          </w:tcPr>
          <w:p w:rsidR="00482AE3" w:rsidRPr="00AC2A01" w:rsidRDefault="00AC2A01" w:rsidP="00AC2A01">
            <w:pPr>
              <w:jc w:val="center"/>
              <w:rPr>
                <w:rFonts w:ascii="Times New Roman" w:hAnsi="Times New Roman" w:cs="Times New Roman"/>
                <w:sz w:val="24"/>
                <w:szCs w:val="24"/>
              </w:rPr>
            </w:pPr>
            <w:r w:rsidRPr="00AC2A01">
              <w:rPr>
                <w:rFonts w:ascii="Times New Roman" w:hAnsi="Times New Roman" w:cs="Times New Roman"/>
                <w:sz w:val="24"/>
                <w:szCs w:val="24"/>
              </w:rPr>
              <w:t>Compare, Product, Factor, Unit fraction (numerator 1)</w:t>
            </w:r>
          </w:p>
        </w:tc>
        <w:tc>
          <w:tcPr>
            <w:tcW w:w="4618" w:type="dxa"/>
            <w:vAlign w:val="center"/>
          </w:tcPr>
          <w:p w:rsidR="006C4256" w:rsidRPr="006C4256" w:rsidRDefault="006C4256" w:rsidP="006C4256">
            <w:pPr>
              <w:pStyle w:val="Normal1"/>
              <w:jc w:val="center"/>
              <w:rPr>
                <w:b/>
                <w:i/>
                <w:color w:val="auto"/>
                <w:sz w:val="28"/>
                <w:szCs w:val="28"/>
              </w:rPr>
            </w:pPr>
          </w:p>
          <w:p w:rsidR="006C4256" w:rsidRPr="006C4256" w:rsidRDefault="00EE60B8" w:rsidP="006C4256">
            <w:pPr>
              <w:pStyle w:val="Normal1"/>
              <w:jc w:val="center"/>
              <w:rPr>
                <w:b/>
                <w:i/>
                <w:color w:val="auto"/>
                <w:sz w:val="28"/>
                <w:szCs w:val="28"/>
              </w:rPr>
            </w:pPr>
            <w:r>
              <w:rPr>
                <w:b/>
                <w:i/>
                <w:color w:val="auto"/>
                <w:sz w:val="28"/>
                <w:szCs w:val="28"/>
              </w:rPr>
              <w:t>C</w:t>
            </w:r>
            <w:r w:rsidR="006C4256" w:rsidRPr="006C4256">
              <w:rPr>
                <w:b/>
                <w:i/>
                <w:color w:val="auto"/>
                <w:sz w:val="28"/>
                <w:szCs w:val="28"/>
              </w:rPr>
              <w:t xml:space="preserve">ompare the size of a product to the size of one of its factors based on the size of the other factor, without performing multiplication. </w:t>
            </w:r>
            <w:r w:rsidR="006C4256" w:rsidRPr="006C4256">
              <w:rPr>
                <w:b/>
                <w:i/>
                <w:color w:val="auto"/>
                <w:sz w:val="28"/>
                <w:szCs w:val="28"/>
              </w:rPr>
              <w:br/>
            </w:r>
          </w:p>
          <w:p w:rsidR="006C4256" w:rsidRPr="006C4256" w:rsidRDefault="006C4256" w:rsidP="006C4256">
            <w:pPr>
              <w:pStyle w:val="Normal1"/>
              <w:jc w:val="center"/>
              <w:rPr>
                <w:b/>
                <w:i/>
                <w:color w:val="auto"/>
                <w:sz w:val="28"/>
                <w:szCs w:val="28"/>
              </w:rPr>
            </w:pPr>
          </w:p>
          <w:p w:rsidR="006C4256" w:rsidRPr="006C4256" w:rsidRDefault="006C4256" w:rsidP="006C4256">
            <w:pPr>
              <w:pStyle w:val="Normal1"/>
              <w:jc w:val="center"/>
              <w:rPr>
                <w:b/>
                <w:i/>
                <w:color w:val="auto"/>
                <w:sz w:val="28"/>
                <w:szCs w:val="28"/>
              </w:rPr>
            </w:pPr>
          </w:p>
          <w:p w:rsidR="006C4256" w:rsidRPr="006C4256" w:rsidRDefault="006C4256" w:rsidP="006C4256">
            <w:pPr>
              <w:pStyle w:val="Normal1"/>
              <w:jc w:val="center"/>
              <w:rPr>
                <w:b/>
                <w:i/>
                <w:color w:val="auto"/>
                <w:sz w:val="28"/>
                <w:szCs w:val="28"/>
              </w:rPr>
            </w:pPr>
          </w:p>
          <w:p w:rsidR="006C4256" w:rsidRPr="006C4256" w:rsidRDefault="00EE60B8" w:rsidP="006C4256">
            <w:pPr>
              <w:pStyle w:val="Normal1"/>
              <w:jc w:val="center"/>
              <w:rPr>
                <w:b/>
                <w:i/>
                <w:color w:val="auto"/>
                <w:sz w:val="28"/>
                <w:szCs w:val="28"/>
              </w:rPr>
            </w:pPr>
            <w:r>
              <w:rPr>
                <w:b/>
                <w:i/>
                <w:color w:val="auto"/>
                <w:sz w:val="28"/>
                <w:szCs w:val="28"/>
              </w:rPr>
              <w:t>E</w:t>
            </w:r>
            <w:r w:rsidR="006C4256" w:rsidRPr="006C4256">
              <w:rPr>
                <w:b/>
                <w:i/>
                <w:color w:val="auto"/>
                <w:sz w:val="28"/>
                <w:szCs w:val="28"/>
              </w:rPr>
              <w:t>xplain why multiplying a given number by a fraction greater than or less than 1 results in a product greater than or less than the given number</w:t>
            </w:r>
          </w:p>
          <w:p w:rsidR="00482AE3" w:rsidRPr="006C4256" w:rsidRDefault="00482AE3" w:rsidP="006C4256">
            <w:pPr>
              <w:jc w:val="center"/>
              <w:rPr>
                <w:rFonts w:ascii="Times New Roman" w:hAnsi="Times New Roman" w:cs="Times New Roman"/>
                <w:b/>
                <w:i/>
                <w:sz w:val="28"/>
                <w:szCs w:val="28"/>
              </w:rPr>
            </w:pPr>
          </w:p>
        </w:tc>
        <w:tc>
          <w:tcPr>
            <w:tcW w:w="3278" w:type="dxa"/>
            <w:vAlign w:val="center"/>
          </w:tcPr>
          <w:p w:rsidR="00296365" w:rsidRPr="00BE32C8" w:rsidRDefault="00296365" w:rsidP="00296365">
            <w:pPr>
              <w:jc w:val="both"/>
              <w:rPr>
                <w:rFonts w:ascii="Times New Roman" w:hAnsi="Times New Roman" w:cs="Times New Roman"/>
                <w:sz w:val="24"/>
                <w:szCs w:val="24"/>
                <w:u w:val="single"/>
              </w:rPr>
            </w:pPr>
            <w:r>
              <w:rPr>
                <w:rFonts w:ascii="Times New Roman" w:hAnsi="Times New Roman" w:cs="Times New Roman"/>
                <w:sz w:val="24"/>
                <w:szCs w:val="24"/>
              </w:rPr>
              <w:t>Formative Grade:</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296365" w:rsidRDefault="00296365" w:rsidP="00296365">
            <w:pPr>
              <w:ind w:firstLine="720"/>
              <w:rPr>
                <w:rFonts w:ascii="Times New Roman" w:hAnsi="Times New Roman" w:cs="Times New Roman"/>
                <w:sz w:val="24"/>
                <w:szCs w:val="24"/>
              </w:rPr>
            </w:pPr>
          </w:p>
          <w:p w:rsidR="00482AE3" w:rsidRDefault="001436A6" w:rsidP="001436A6">
            <w:pPr>
              <w:jc w:val="center"/>
              <w:rPr>
                <w:rFonts w:ascii="Times New Roman" w:hAnsi="Times New Roman" w:cs="Times New Roman"/>
                <w:sz w:val="24"/>
                <w:szCs w:val="24"/>
              </w:rPr>
            </w:pPr>
            <w:r w:rsidRPr="001436A6">
              <w:rPr>
                <w:rFonts w:ascii="Times New Roman" w:hAnsi="Times New Roman" w:cs="Times New Roman"/>
                <w:sz w:val="24"/>
                <w:szCs w:val="24"/>
              </w:rPr>
              <w:t>DNM</w:t>
            </w:r>
            <w:r w:rsidRPr="001436A6">
              <w:rPr>
                <w:rFonts w:ascii="Times New Roman" w:hAnsi="Times New Roman" w:cs="Times New Roman"/>
                <w:sz w:val="24"/>
                <w:szCs w:val="24"/>
              </w:rPr>
              <w:tab/>
            </w:r>
            <w:r>
              <w:rPr>
                <w:rFonts w:ascii="Times New Roman" w:hAnsi="Times New Roman" w:cs="Times New Roman"/>
                <w:sz w:val="24"/>
                <w:szCs w:val="24"/>
              </w:rPr>
              <w:t xml:space="preserve">    </w:t>
            </w:r>
            <w:r w:rsidRPr="001436A6">
              <w:rPr>
                <w:rFonts w:ascii="Times New Roman" w:hAnsi="Times New Roman" w:cs="Times New Roman"/>
                <w:sz w:val="24"/>
                <w:szCs w:val="24"/>
              </w:rPr>
              <w:t>NI</w:t>
            </w:r>
            <w:r w:rsidRPr="001436A6">
              <w:rPr>
                <w:rFonts w:ascii="Times New Roman" w:hAnsi="Times New Roman" w:cs="Times New Roman"/>
                <w:sz w:val="24"/>
                <w:szCs w:val="24"/>
              </w:rPr>
              <w:tab/>
            </w:r>
            <w:r>
              <w:rPr>
                <w:rFonts w:ascii="Times New Roman" w:hAnsi="Times New Roman" w:cs="Times New Roman"/>
                <w:sz w:val="24"/>
                <w:szCs w:val="24"/>
              </w:rPr>
              <w:t xml:space="preserve">    </w:t>
            </w:r>
            <w:r w:rsidRPr="001436A6">
              <w:rPr>
                <w:rFonts w:ascii="Times New Roman" w:hAnsi="Times New Roman" w:cs="Times New Roman"/>
                <w:sz w:val="24"/>
                <w:szCs w:val="24"/>
              </w:rPr>
              <w:t>P</w:t>
            </w:r>
            <w:r w:rsidRPr="001436A6">
              <w:rPr>
                <w:rFonts w:ascii="Times New Roman" w:hAnsi="Times New Roman" w:cs="Times New Roman"/>
                <w:sz w:val="24"/>
                <w:szCs w:val="24"/>
              </w:rPr>
              <w:tab/>
            </w:r>
            <w:r>
              <w:rPr>
                <w:rFonts w:ascii="Times New Roman" w:hAnsi="Times New Roman" w:cs="Times New Roman"/>
                <w:sz w:val="24"/>
                <w:szCs w:val="24"/>
              </w:rPr>
              <w:t xml:space="preserve">  </w:t>
            </w:r>
            <w:r w:rsidRPr="001436A6">
              <w:rPr>
                <w:rFonts w:ascii="Times New Roman" w:hAnsi="Times New Roman" w:cs="Times New Roman"/>
                <w:sz w:val="24"/>
                <w:szCs w:val="24"/>
              </w:rPr>
              <w:t>M</w:t>
            </w:r>
          </w:p>
        </w:tc>
      </w:tr>
      <w:tr w:rsidR="00482AE3" w:rsidRPr="00775EC7" w:rsidTr="00E35DFE">
        <w:trPr>
          <w:trHeight w:val="3788"/>
        </w:trPr>
        <w:tc>
          <w:tcPr>
            <w:tcW w:w="4365" w:type="dxa"/>
            <w:vAlign w:val="center"/>
          </w:tcPr>
          <w:p w:rsidR="00482AE3" w:rsidRPr="0041739A" w:rsidRDefault="00482AE3" w:rsidP="00CA535E">
            <w:pPr>
              <w:rPr>
                <w:rFonts w:ascii="Times New Roman" w:hAnsi="Times New Roman" w:cs="Times New Roman"/>
                <w:highlight w:val="yellow"/>
              </w:rPr>
            </w:pPr>
            <w:r w:rsidRPr="0041739A">
              <w:rPr>
                <w:rFonts w:ascii="Times New Roman" w:hAnsi="Times New Roman" w:cs="Times New Roman"/>
                <w:b/>
                <w:highlight w:val="yellow"/>
              </w:rPr>
              <w:t>MCC5.NF.6</w:t>
            </w:r>
            <w:r w:rsidR="00494792" w:rsidRPr="0041739A">
              <w:rPr>
                <w:rFonts w:ascii="Times New Roman" w:hAnsi="Times New Roman" w:cs="Times New Roman"/>
                <w:b/>
                <w:highlight w:val="yellow"/>
              </w:rPr>
              <w:t xml:space="preserve"> </w:t>
            </w:r>
            <w:r w:rsidR="008E2913" w:rsidRPr="0041739A">
              <w:rPr>
                <w:rFonts w:ascii="Times New Roman" w:hAnsi="Times New Roman" w:cs="Times New Roman"/>
                <w:highlight w:val="yellow"/>
              </w:rPr>
              <w:t>Solve real world problems involving multiplication of fractions and mixed number, e.g., by using visual fraction models or equations to represent the problem.</w:t>
            </w:r>
            <w:bookmarkStart w:id="0" w:name="_GoBack"/>
            <w:bookmarkEnd w:id="0"/>
          </w:p>
        </w:tc>
        <w:tc>
          <w:tcPr>
            <w:tcW w:w="2445" w:type="dxa"/>
            <w:vAlign w:val="center"/>
          </w:tcPr>
          <w:p w:rsidR="00482AE3" w:rsidRPr="00AC2A01" w:rsidRDefault="00AC2A01" w:rsidP="00AC2A01">
            <w:pPr>
              <w:jc w:val="center"/>
              <w:rPr>
                <w:rFonts w:ascii="Times New Roman" w:hAnsi="Times New Roman" w:cs="Times New Roman"/>
                <w:sz w:val="24"/>
                <w:szCs w:val="24"/>
              </w:rPr>
            </w:pPr>
            <w:r w:rsidRPr="00AC2A01">
              <w:rPr>
                <w:rFonts w:ascii="Times New Roman" w:hAnsi="Times New Roman" w:cs="Times New Roman"/>
                <w:sz w:val="24"/>
                <w:szCs w:val="24"/>
              </w:rPr>
              <w:t>Reasonableness, Estimate, Common (benchmark) fractions</w:t>
            </w:r>
          </w:p>
        </w:tc>
        <w:tc>
          <w:tcPr>
            <w:tcW w:w="4618" w:type="dxa"/>
            <w:vAlign w:val="center"/>
          </w:tcPr>
          <w:p w:rsidR="00482AE3" w:rsidRPr="004779CC" w:rsidRDefault="00EE60B8" w:rsidP="00781338">
            <w:pPr>
              <w:pStyle w:val="Normal1"/>
              <w:jc w:val="center"/>
              <w:rPr>
                <w:b/>
                <w:i/>
                <w:sz w:val="28"/>
                <w:szCs w:val="28"/>
              </w:rPr>
            </w:pPr>
            <w:r>
              <w:rPr>
                <w:b/>
                <w:i/>
                <w:color w:val="auto"/>
                <w:sz w:val="28"/>
                <w:szCs w:val="28"/>
              </w:rPr>
              <w:t>S</w:t>
            </w:r>
            <w:r w:rsidR="00781338" w:rsidRPr="00781338">
              <w:rPr>
                <w:b/>
                <w:i/>
                <w:color w:val="auto"/>
                <w:sz w:val="28"/>
                <w:szCs w:val="28"/>
              </w:rPr>
              <w:t>olve real world problems involving multiplication of fractions and mixed numbers by using visual fraction models or equations to represent the problem.</w:t>
            </w:r>
          </w:p>
        </w:tc>
        <w:tc>
          <w:tcPr>
            <w:tcW w:w="3278" w:type="dxa"/>
            <w:vAlign w:val="center"/>
          </w:tcPr>
          <w:p w:rsidR="00A606F5" w:rsidRPr="00BE32C8" w:rsidRDefault="00A606F5" w:rsidP="00A606F5">
            <w:pPr>
              <w:jc w:val="both"/>
              <w:rPr>
                <w:rFonts w:ascii="Times New Roman" w:hAnsi="Times New Roman" w:cs="Times New Roman"/>
                <w:sz w:val="24"/>
                <w:szCs w:val="24"/>
                <w:u w:val="single"/>
              </w:rPr>
            </w:pPr>
            <w:r>
              <w:rPr>
                <w:rFonts w:ascii="Times New Roman" w:hAnsi="Times New Roman" w:cs="Times New Roman"/>
                <w:sz w:val="24"/>
                <w:szCs w:val="24"/>
              </w:rPr>
              <w:t>Formative Grade:</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A606F5" w:rsidRDefault="00A606F5" w:rsidP="00A606F5">
            <w:pPr>
              <w:ind w:firstLine="720"/>
              <w:rPr>
                <w:rFonts w:ascii="Times New Roman" w:hAnsi="Times New Roman" w:cs="Times New Roman"/>
                <w:sz w:val="24"/>
                <w:szCs w:val="24"/>
              </w:rPr>
            </w:pPr>
          </w:p>
          <w:p w:rsidR="00A606F5" w:rsidRDefault="001436A6" w:rsidP="001436A6">
            <w:pPr>
              <w:jc w:val="center"/>
              <w:rPr>
                <w:rFonts w:ascii="Times New Roman" w:hAnsi="Times New Roman" w:cs="Times New Roman"/>
                <w:sz w:val="24"/>
                <w:szCs w:val="24"/>
              </w:rPr>
            </w:pPr>
            <w:r w:rsidRPr="001436A6">
              <w:rPr>
                <w:rFonts w:ascii="Times New Roman" w:hAnsi="Times New Roman" w:cs="Times New Roman"/>
                <w:sz w:val="24"/>
                <w:szCs w:val="24"/>
              </w:rPr>
              <w:t>DNM</w:t>
            </w:r>
            <w:r w:rsidRPr="001436A6">
              <w:rPr>
                <w:rFonts w:ascii="Times New Roman" w:hAnsi="Times New Roman" w:cs="Times New Roman"/>
                <w:sz w:val="24"/>
                <w:szCs w:val="24"/>
              </w:rPr>
              <w:tab/>
            </w:r>
            <w:r>
              <w:rPr>
                <w:rFonts w:ascii="Times New Roman" w:hAnsi="Times New Roman" w:cs="Times New Roman"/>
                <w:sz w:val="24"/>
                <w:szCs w:val="24"/>
              </w:rPr>
              <w:t xml:space="preserve">    </w:t>
            </w:r>
            <w:r w:rsidRPr="001436A6">
              <w:rPr>
                <w:rFonts w:ascii="Times New Roman" w:hAnsi="Times New Roman" w:cs="Times New Roman"/>
                <w:sz w:val="24"/>
                <w:szCs w:val="24"/>
              </w:rPr>
              <w:t>NI</w:t>
            </w:r>
            <w:r w:rsidRPr="001436A6">
              <w:rPr>
                <w:rFonts w:ascii="Times New Roman" w:hAnsi="Times New Roman" w:cs="Times New Roman"/>
                <w:sz w:val="24"/>
                <w:szCs w:val="24"/>
              </w:rPr>
              <w:tab/>
            </w:r>
            <w:r>
              <w:rPr>
                <w:rFonts w:ascii="Times New Roman" w:hAnsi="Times New Roman" w:cs="Times New Roman"/>
                <w:sz w:val="24"/>
                <w:szCs w:val="24"/>
              </w:rPr>
              <w:t xml:space="preserve">    </w:t>
            </w:r>
            <w:r w:rsidRPr="001436A6">
              <w:rPr>
                <w:rFonts w:ascii="Times New Roman" w:hAnsi="Times New Roman" w:cs="Times New Roman"/>
                <w:sz w:val="24"/>
                <w:szCs w:val="24"/>
              </w:rPr>
              <w:t>P</w:t>
            </w:r>
            <w:r w:rsidRPr="001436A6">
              <w:rPr>
                <w:rFonts w:ascii="Times New Roman" w:hAnsi="Times New Roman" w:cs="Times New Roman"/>
                <w:sz w:val="24"/>
                <w:szCs w:val="24"/>
              </w:rPr>
              <w:tab/>
            </w:r>
            <w:r>
              <w:rPr>
                <w:rFonts w:ascii="Times New Roman" w:hAnsi="Times New Roman" w:cs="Times New Roman"/>
                <w:sz w:val="24"/>
                <w:szCs w:val="24"/>
              </w:rPr>
              <w:t xml:space="preserve">  </w:t>
            </w:r>
            <w:r w:rsidRPr="001436A6">
              <w:rPr>
                <w:rFonts w:ascii="Times New Roman" w:hAnsi="Times New Roman" w:cs="Times New Roman"/>
                <w:sz w:val="24"/>
                <w:szCs w:val="24"/>
              </w:rPr>
              <w:t>M</w:t>
            </w:r>
          </w:p>
          <w:p w:rsidR="001436A6" w:rsidRDefault="001436A6" w:rsidP="001436A6">
            <w:pPr>
              <w:rPr>
                <w:rFonts w:ascii="Times New Roman" w:hAnsi="Times New Roman" w:cs="Times New Roman"/>
                <w:sz w:val="24"/>
                <w:szCs w:val="24"/>
              </w:rPr>
            </w:pPr>
          </w:p>
          <w:p w:rsidR="00A606F5" w:rsidRPr="00456FC3" w:rsidRDefault="00A606F5" w:rsidP="00A606F5">
            <w:pPr>
              <w:rPr>
                <w:rFonts w:ascii="Times New Roman" w:hAnsi="Times New Roman" w:cs="Times New Roman"/>
                <w:sz w:val="24"/>
                <w:szCs w:val="24"/>
                <w:u w:val="single"/>
              </w:rPr>
            </w:pPr>
            <w:r>
              <w:rPr>
                <w:rFonts w:ascii="Times New Roman" w:hAnsi="Times New Roman" w:cs="Times New Roman"/>
                <w:sz w:val="24"/>
                <w:szCs w:val="24"/>
              </w:rPr>
              <w:t>Summative Grade:</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A606F5" w:rsidRDefault="00A606F5" w:rsidP="00A606F5">
            <w:pPr>
              <w:jc w:val="center"/>
              <w:rPr>
                <w:rFonts w:ascii="Times New Roman" w:hAnsi="Times New Roman" w:cs="Times New Roman"/>
                <w:sz w:val="24"/>
                <w:szCs w:val="24"/>
              </w:rPr>
            </w:pPr>
          </w:p>
          <w:p w:rsidR="00482AE3" w:rsidRDefault="001436A6" w:rsidP="001436A6">
            <w:pPr>
              <w:rPr>
                <w:rFonts w:ascii="Times New Roman" w:hAnsi="Times New Roman" w:cs="Times New Roman"/>
                <w:sz w:val="24"/>
                <w:szCs w:val="24"/>
              </w:rPr>
            </w:pPr>
            <w:r w:rsidRPr="001436A6">
              <w:rPr>
                <w:rFonts w:ascii="Times New Roman" w:hAnsi="Times New Roman" w:cs="Times New Roman"/>
                <w:sz w:val="24"/>
                <w:szCs w:val="24"/>
              </w:rPr>
              <w:t>DNM</w:t>
            </w:r>
            <w:r w:rsidRPr="001436A6">
              <w:rPr>
                <w:rFonts w:ascii="Times New Roman" w:hAnsi="Times New Roman" w:cs="Times New Roman"/>
                <w:sz w:val="24"/>
                <w:szCs w:val="24"/>
              </w:rPr>
              <w:tab/>
            </w:r>
            <w:r>
              <w:rPr>
                <w:rFonts w:ascii="Times New Roman" w:hAnsi="Times New Roman" w:cs="Times New Roman"/>
                <w:sz w:val="24"/>
                <w:szCs w:val="24"/>
              </w:rPr>
              <w:t xml:space="preserve">    </w:t>
            </w:r>
            <w:r w:rsidRPr="001436A6">
              <w:rPr>
                <w:rFonts w:ascii="Times New Roman" w:hAnsi="Times New Roman" w:cs="Times New Roman"/>
                <w:sz w:val="24"/>
                <w:szCs w:val="24"/>
              </w:rPr>
              <w:t>NI</w:t>
            </w:r>
            <w:r w:rsidRPr="001436A6">
              <w:rPr>
                <w:rFonts w:ascii="Times New Roman" w:hAnsi="Times New Roman" w:cs="Times New Roman"/>
                <w:sz w:val="24"/>
                <w:szCs w:val="24"/>
              </w:rPr>
              <w:tab/>
            </w:r>
            <w:r>
              <w:rPr>
                <w:rFonts w:ascii="Times New Roman" w:hAnsi="Times New Roman" w:cs="Times New Roman"/>
                <w:sz w:val="24"/>
                <w:szCs w:val="24"/>
              </w:rPr>
              <w:t xml:space="preserve">    </w:t>
            </w:r>
            <w:r w:rsidRPr="001436A6">
              <w:rPr>
                <w:rFonts w:ascii="Times New Roman" w:hAnsi="Times New Roman" w:cs="Times New Roman"/>
                <w:sz w:val="24"/>
                <w:szCs w:val="24"/>
              </w:rPr>
              <w:t>P</w:t>
            </w:r>
            <w:r w:rsidRPr="001436A6">
              <w:rPr>
                <w:rFonts w:ascii="Times New Roman" w:hAnsi="Times New Roman" w:cs="Times New Roman"/>
                <w:sz w:val="24"/>
                <w:szCs w:val="24"/>
              </w:rPr>
              <w:tab/>
            </w:r>
            <w:r>
              <w:rPr>
                <w:rFonts w:ascii="Times New Roman" w:hAnsi="Times New Roman" w:cs="Times New Roman"/>
                <w:sz w:val="24"/>
                <w:szCs w:val="24"/>
              </w:rPr>
              <w:t xml:space="preserve">  </w:t>
            </w:r>
            <w:r w:rsidRPr="001436A6">
              <w:rPr>
                <w:rFonts w:ascii="Times New Roman" w:hAnsi="Times New Roman" w:cs="Times New Roman"/>
                <w:sz w:val="24"/>
                <w:szCs w:val="24"/>
              </w:rPr>
              <w:t>M</w:t>
            </w:r>
            <w:r>
              <w:rPr>
                <w:rFonts w:ascii="Times New Roman" w:hAnsi="Times New Roman" w:cs="Times New Roman"/>
                <w:sz w:val="24"/>
                <w:szCs w:val="24"/>
              </w:rPr>
              <w:t xml:space="preserve">      E</w:t>
            </w:r>
          </w:p>
        </w:tc>
      </w:tr>
      <w:tr w:rsidR="00781338" w:rsidRPr="00775EC7" w:rsidTr="00781338">
        <w:trPr>
          <w:trHeight w:val="800"/>
        </w:trPr>
        <w:tc>
          <w:tcPr>
            <w:tcW w:w="14706" w:type="dxa"/>
            <w:gridSpan w:val="4"/>
            <w:vAlign w:val="center"/>
          </w:tcPr>
          <w:p w:rsidR="00781338" w:rsidRDefault="00781338" w:rsidP="00781338">
            <w:pPr>
              <w:jc w:val="center"/>
              <w:rPr>
                <w:rFonts w:ascii="Times New Roman" w:hAnsi="Times New Roman" w:cs="Times New Roman"/>
                <w:sz w:val="24"/>
                <w:szCs w:val="24"/>
              </w:rPr>
            </w:pPr>
            <w:r w:rsidRPr="006C4256">
              <w:rPr>
                <w:rFonts w:ascii="Times New Roman" w:hAnsi="Times New Roman" w:cs="Times New Roman"/>
                <w:sz w:val="24"/>
                <w:szCs w:val="24"/>
              </w:rPr>
              <w:lastRenderedPageBreak/>
              <w:t>APPLIES AND EXTENDS PREVIOUS UNDERSTANDINGS OF MULTIPLICATION AND DIVISION TO MULTIPLY AND DIVIDE FRACTIONS</w:t>
            </w:r>
          </w:p>
        </w:tc>
      </w:tr>
      <w:tr w:rsidR="00482AE3" w:rsidRPr="00775EC7" w:rsidTr="00781338">
        <w:trPr>
          <w:trHeight w:val="8909"/>
        </w:trPr>
        <w:tc>
          <w:tcPr>
            <w:tcW w:w="4365" w:type="dxa"/>
            <w:vAlign w:val="center"/>
          </w:tcPr>
          <w:p w:rsidR="00482AE3" w:rsidRPr="00781338" w:rsidRDefault="00482AE3" w:rsidP="00CA535E">
            <w:pPr>
              <w:rPr>
                <w:rFonts w:ascii="Times New Roman" w:hAnsi="Times New Roman" w:cs="Times New Roman"/>
                <w:sz w:val="23"/>
                <w:szCs w:val="23"/>
                <w:highlight w:val="yellow"/>
              </w:rPr>
            </w:pPr>
            <w:r w:rsidRPr="00781338">
              <w:rPr>
                <w:rFonts w:ascii="Times New Roman" w:hAnsi="Times New Roman" w:cs="Times New Roman"/>
                <w:b/>
                <w:sz w:val="23"/>
                <w:szCs w:val="23"/>
                <w:highlight w:val="yellow"/>
              </w:rPr>
              <w:t>MCC5.NF.7</w:t>
            </w:r>
            <w:r w:rsidR="008E2913" w:rsidRPr="00781338">
              <w:rPr>
                <w:rFonts w:ascii="Times New Roman" w:hAnsi="Times New Roman" w:cs="Times New Roman"/>
                <w:b/>
                <w:sz w:val="23"/>
                <w:szCs w:val="23"/>
                <w:highlight w:val="yellow"/>
              </w:rPr>
              <w:t xml:space="preserve"> </w:t>
            </w:r>
            <w:r w:rsidR="008E2913" w:rsidRPr="00781338">
              <w:rPr>
                <w:rFonts w:ascii="Times New Roman" w:hAnsi="Times New Roman" w:cs="Times New Roman"/>
                <w:sz w:val="23"/>
                <w:szCs w:val="23"/>
                <w:highlight w:val="yellow"/>
              </w:rPr>
              <w:t>Apply and extend previous understandings of division to divide unit fractions by whole numbers and whole numbers by unit fractions.</w:t>
            </w:r>
          </w:p>
          <w:p w:rsidR="008E2913" w:rsidRPr="00781338" w:rsidRDefault="008E2913" w:rsidP="008E2913">
            <w:pPr>
              <w:pStyle w:val="ListParagraph"/>
              <w:numPr>
                <w:ilvl w:val="0"/>
                <w:numId w:val="5"/>
              </w:numPr>
              <w:rPr>
                <w:rFonts w:ascii="Times New Roman" w:hAnsi="Times New Roman" w:cs="Times New Roman"/>
                <w:sz w:val="23"/>
                <w:szCs w:val="23"/>
                <w:highlight w:val="yellow"/>
              </w:rPr>
            </w:pPr>
            <w:r w:rsidRPr="00781338">
              <w:rPr>
                <w:rFonts w:ascii="Times New Roman" w:hAnsi="Times New Roman" w:cs="Times New Roman"/>
                <w:sz w:val="23"/>
                <w:szCs w:val="23"/>
                <w:highlight w:val="yellow"/>
              </w:rPr>
              <w:t xml:space="preserve">Interpret division of a unit fraction by a non-zero whole number, and compute such quotients. </w:t>
            </w:r>
            <w:r w:rsidRPr="00781338">
              <w:rPr>
                <w:rFonts w:ascii="Times New Roman" w:hAnsi="Times New Roman" w:cs="Times New Roman"/>
                <w:i/>
                <w:sz w:val="23"/>
                <w:szCs w:val="23"/>
                <w:highlight w:val="yellow"/>
              </w:rPr>
              <w:t>For example, create a story context for (1/3) ÷ 4, and use a visual fraction model to show the quotient. Use the relationship between multiplication and division to explain that (1/3) ÷ 4 = 1/12 because (1/12) x 4 = 1/3.</w:t>
            </w:r>
          </w:p>
          <w:p w:rsidR="008E2913" w:rsidRPr="00781338" w:rsidRDefault="008E2913" w:rsidP="008E2913">
            <w:pPr>
              <w:pStyle w:val="ListParagraph"/>
              <w:numPr>
                <w:ilvl w:val="0"/>
                <w:numId w:val="5"/>
              </w:numPr>
              <w:rPr>
                <w:rFonts w:ascii="Times New Roman" w:hAnsi="Times New Roman" w:cs="Times New Roman"/>
                <w:sz w:val="23"/>
                <w:szCs w:val="23"/>
                <w:highlight w:val="yellow"/>
              </w:rPr>
            </w:pPr>
            <w:r w:rsidRPr="00781338">
              <w:rPr>
                <w:rFonts w:ascii="Times New Roman" w:hAnsi="Times New Roman" w:cs="Times New Roman"/>
                <w:sz w:val="23"/>
                <w:szCs w:val="23"/>
                <w:highlight w:val="yellow"/>
              </w:rPr>
              <w:t xml:space="preserve">Interpret division of a whole number by a unit fraction, and compute such quotients. For example, </w:t>
            </w:r>
            <w:proofErr w:type="spellStart"/>
            <w:r w:rsidRPr="00781338">
              <w:rPr>
                <w:rFonts w:ascii="Times New Roman" w:hAnsi="Times New Roman" w:cs="Times New Roman"/>
                <w:sz w:val="23"/>
                <w:szCs w:val="23"/>
                <w:highlight w:val="yellow"/>
              </w:rPr>
              <w:t>creat</w:t>
            </w:r>
            <w:proofErr w:type="spellEnd"/>
            <w:r w:rsidRPr="00781338">
              <w:rPr>
                <w:rFonts w:ascii="Times New Roman" w:hAnsi="Times New Roman" w:cs="Times New Roman"/>
                <w:sz w:val="23"/>
                <w:szCs w:val="23"/>
                <w:highlight w:val="yellow"/>
              </w:rPr>
              <w:t xml:space="preserve"> a story context for 4 ÷ (1/5), and use a visual fraction model to show the quotient. Use the relationship between multiplication and division to explain that 4 ÷ (1/5) = 20 because 20 x (1/5) = 4.</w:t>
            </w:r>
          </w:p>
          <w:p w:rsidR="008E2913" w:rsidRPr="00EE60B8" w:rsidRDefault="008E2913" w:rsidP="008E2913">
            <w:pPr>
              <w:pStyle w:val="ListParagraph"/>
              <w:numPr>
                <w:ilvl w:val="0"/>
                <w:numId w:val="5"/>
              </w:numPr>
              <w:rPr>
                <w:rFonts w:ascii="Times New Roman" w:hAnsi="Times New Roman" w:cs="Times New Roman"/>
                <w:highlight w:val="yellow"/>
              </w:rPr>
            </w:pPr>
            <w:r w:rsidRPr="00781338">
              <w:rPr>
                <w:rFonts w:ascii="Times New Roman" w:hAnsi="Times New Roman" w:cs="Times New Roman"/>
                <w:sz w:val="23"/>
                <w:szCs w:val="23"/>
                <w:highlight w:val="yellow"/>
              </w:rPr>
              <w:t xml:space="preserve">Solve real world problems involving division of unit fractions by non-zero whole numbers and division of whole numbers by unit fraction, e.g., by using visual fraction models and equations to represent the problem. For example, how much chocolate will each person get if 3 people share 1/2 lb of chocolate equally? How many 1/3-cup servings are 2 </w:t>
            </w:r>
            <w:proofErr w:type="gramStart"/>
            <w:r w:rsidRPr="00781338">
              <w:rPr>
                <w:rFonts w:ascii="Times New Roman" w:hAnsi="Times New Roman" w:cs="Times New Roman"/>
                <w:sz w:val="23"/>
                <w:szCs w:val="23"/>
                <w:highlight w:val="yellow"/>
              </w:rPr>
              <w:t>cups  of</w:t>
            </w:r>
            <w:proofErr w:type="gramEnd"/>
            <w:r w:rsidRPr="00781338">
              <w:rPr>
                <w:rFonts w:ascii="Times New Roman" w:hAnsi="Times New Roman" w:cs="Times New Roman"/>
                <w:sz w:val="23"/>
                <w:szCs w:val="23"/>
                <w:highlight w:val="yellow"/>
              </w:rPr>
              <w:t xml:space="preserve"> raisins?</w:t>
            </w:r>
          </w:p>
          <w:p w:rsidR="00EE60B8" w:rsidRDefault="00EE60B8" w:rsidP="00EE60B8">
            <w:pPr>
              <w:rPr>
                <w:rFonts w:ascii="Times New Roman" w:hAnsi="Times New Roman" w:cs="Times New Roman"/>
                <w:highlight w:val="yellow"/>
              </w:rPr>
            </w:pPr>
          </w:p>
          <w:p w:rsidR="00EE60B8" w:rsidRPr="00EE60B8" w:rsidRDefault="00EE60B8" w:rsidP="00EE60B8">
            <w:pPr>
              <w:rPr>
                <w:rFonts w:ascii="Times New Roman" w:hAnsi="Times New Roman" w:cs="Times New Roman"/>
                <w:highlight w:val="yellow"/>
              </w:rPr>
            </w:pPr>
          </w:p>
        </w:tc>
        <w:tc>
          <w:tcPr>
            <w:tcW w:w="2445" w:type="dxa"/>
            <w:vAlign w:val="center"/>
          </w:tcPr>
          <w:p w:rsidR="00482AE3" w:rsidRPr="004468CB" w:rsidRDefault="004468CB" w:rsidP="00CA535E">
            <w:pPr>
              <w:jc w:val="center"/>
              <w:rPr>
                <w:rFonts w:ascii="Times New Roman" w:hAnsi="Times New Roman" w:cs="Times New Roman"/>
                <w:sz w:val="24"/>
                <w:szCs w:val="24"/>
              </w:rPr>
            </w:pPr>
            <w:r w:rsidRPr="004468CB">
              <w:rPr>
                <w:rFonts w:ascii="Times New Roman" w:hAnsi="Times New Roman" w:cs="Times New Roman"/>
                <w:sz w:val="24"/>
                <w:szCs w:val="24"/>
              </w:rPr>
              <w:t xml:space="preserve">Divide, Quotient, </w:t>
            </w:r>
            <w:r w:rsidR="00AC2A01" w:rsidRPr="004468CB">
              <w:rPr>
                <w:rFonts w:ascii="Times New Roman" w:hAnsi="Times New Roman" w:cs="Times New Roman"/>
                <w:sz w:val="24"/>
                <w:szCs w:val="24"/>
              </w:rPr>
              <w:t>Unit fractions (numerator 1)</w:t>
            </w:r>
          </w:p>
        </w:tc>
        <w:tc>
          <w:tcPr>
            <w:tcW w:w="4618" w:type="dxa"/>
            <w:vAlign w:val="center"/>
          </w:tcPr>
          <w:p w:rsidR="00781338" w:rsidRPr="00781338" w:rsidRDefault="00EE60B8" w:rsidP="00781338">
            <w:pPr>
              <w:pStyle w:val="Normal1"/>
              <w:jc w:val="center"/>
              <w:rPr>
                <w:b/>
                <w:i/>
                <w:color w:val="auto"/>
                <w:sz w:val="28"/>
                <w:szCs w:val="28"/>
              </w:rPr>
            </w:pPr>
            <w:r>
              <w:rPr>
                <w:b/>
                <w:i/>
                <w:color w:val="auto"/>
                <w:sz w:val="28"/>
                <w:szCs w:val="28"/>
              </w:rPr>
              <w:t>A</w:t>
            </w:r>
            <w:r w:rsidR="00781338" w:rsidRPr="00781338">
              <w:rPr>
                <w:b/>
                <w:i/>
                <w:color w:val="auto"/>
                <w:sz w:val="28"/>
                <w:szCs w:val="28"/>
              </w:rPr>
              <w:t xml:space="preserve">pply and extend previous understandings of division to divide unit fractions by whole numbers and whole numbers by unit fractions. </w:t>
            </w:r>
            <w:r w:rsidR="00781338" w:rsidRPr="00781338">
              <w:rPr>
                <w:b/>
                <w:i/>
                <w:color w:val="auto"/>
                <w:sz w:val="28"/>
                <w:szCs w:val="28"/>
              </w:rPr>
              <w:br/>
            </w:r>
          </w:p>
          <w:p w:rsidR="00781338" w:rsidRPr="00781338" w:rsidRDefault="00781338" w:rsidP="00781338">
            <w:pPr>
              <w:pStyle w:val="Normal1"/>
              <w:jc w:val="center"/>
              <w:rPr>
                <w:b/>
                <w:i/>
                <w:color w:val="auto"/>
                <w:sz w:val="28"/>
                <w:szCs w:val="28"/>
              </w:rPr>
            </w:pPr>
          </w:p>
          <w:p w:rsidR="00781338" w:rsidRPr="00781338" w:rsidRDefault="00EE60B8" w:rsidP="00781338">
            <w:pPr>
              <w:pStyle w:val="Normal1"/>
              <w:jc w:val="center"/>
              <w:rPr>
                <w:b/>
                <w:i/>
                <w:color w:val="auto"/>
                <w:sz w:val="28"/>
                <w:szCs w:val="28"/>
              </w:rPr>
            </w:pPr>
            <w:r>
              <w:rPr>
                <w:b/>
                <w:i/>
                <w:color w:val="auto"/>
                <w:sz w:val="28"/>
                <w:szCs w:val="28"/>
              </w:rPr>
              <w:t>I</w:t>
            </w:r>
            <w:r w:rsidR="00781338" w:rsidRPr="00781338">
              <w:rPr>
                <w:b/>
                <w:i/>
                <w:color w:val="auto"/>
                <w:sz w:val="28"/>
                <w:szCs w:val="28"/>
              </w:rPr>
              <w:t>nterpret division of a unit fractio</w:t>
            </w:r>
            <w:r>
              <w:rPr>
                <w:b/>
                <w:i/>
                <w:color w:val="auto"/>
                <w:sz w:val="28"/>
                <w:szCs w:val="28"/>
              </w:rPr>
              <w:t>n by a whole number using models.</w:t>
            </w:r>
            <w:r w:rsidRPr="00781338">
              <w:rPr>
                <w:b/>
                <w:i/>
                <w:color w:val="auto"/>
                <w:sz w:val="28"/>
                <w:szCs w:val="28"/>
              </w:rPr>
              <w:t xml:space="preserve"> </w:t>
            </w:r>
            <w:r w:rsidR="00781338" w:rsidRPr="00781338">
              <w:rPr>
                <w:b/>
                <w:i/>
                <w:color w:val="auto"/>
                <w:sz w:val="28"/>
                <w:szCs w:val="28"/>
              </w:rPr>
              <w:br/>
            </w:r>
          </w:p>
          <w:p w:rsidR="00781338" w:rsidRPr="00781338" w:rsidRDefault="00781338" w:rsidP="00781338">
            <w:pPr>
              <w:pStyle w:val="Normal1"/>
              <w:jc w:val="center"/>
              <w:rPr>
                <w:b/>
                <w:i/>
                <w:color w:val="auto"/>
                <w:sz w:val="28"/>
                <w:szCs w:val="28"/>
              </w:rPr>
            </w:pPr>
          </w:p>
          <w:p w:rsidR="00781338" w:rsidRPr="00781338" w:rsidRDefault="00781338" w:rsidP="00781338">
            <w:pPr>
              <w:pStyle w:val="Normal1"/>
              <w:jc w:val="center"/>
              <w:rPr>
                <w:b/>
                <w:i/>
                <w:color w:val="auto"/>
                <w:sz w:val="28"/>
                <w:szCs w:val="28"/>
              </w:rPr>
            </w:pPr>
          </w:p>
          <w:p w:rsidR="00781338" w:rsidRPr="00781338" w:rsidRDefault="00EE60B8" w:rsidP="00EE60B8">
            <w:pPr>
              <w:pStyle w:val="Normal1"/>
              <w:rPr>
                <w:b/>
                <w:i/>
                <w:color w:val="auto"/>
                <w:sz w:val="28"/>
                <w:szCs w:val="28"/>
              </w:rPr>
            </w:pPr>
            <w:r>
              <w:rPr>
                <w:b/>
                <w:i/>
                <w:color w:val="auto"/>
                <w:sz w:val="28"/>
                <w:szCs w:val="28"/>
              </w:rPr>
              <w:t>I</w:t>
            </w:r>
            <w:r w:rsidR="00781338" w:rsidRPr="00781338">
              <w:rPr>
                <w:b/>
                <w:i/>
                <w:color w:val="auto"/>
                <w:sz w:val="28"/>
                <w:szCs w:val="28"/>
              </w:rPr>
              <w:t xml:space="preserve">nterpret </w:t>
            </w:r>
            <w:r>
              <w:rPr>
                <w:b/>
                <w:i/>
                <w:color w:val="auto"/>
                <w:sz w:val="28"/>
                <w:szCs w:val="28"/>
              </w:rPr>
              <w:t xml:space="preserve">and solve </w:t>
            </w:r>
            <w:r w:rsidR="00781338" w:rsidRPr="00781338">
              <w:rPr>
                <w:b/>
                <w:i/>
                <w:color w:val="auto"/>
                <w:sz w:val="28"/>
                <w:szCs w:val="28"/>
              </w:rPr>
              <w:t>division of a</w:t>
            </w:r>
            <w:r>
              <w:rPr>
                <w:b/>
                <w:i/>
                <w:color w:val="auto"/>
                <w:sz w:val="28"/>
                <w:szCs w:val="28"/>
              </w:rPr>
              <w:t xml:space="preserve"> whole number by a unit fraction.</w:t>
            </w:r>
            <w:r w:rsidR="00781338" w:rsidRPr="00781338">
              <w:rPr>
                <w:b/>
                <w:i/>
                <w:color w:val="auto"/>
                <w:sz w:val="28"/>
                <w:szCs w:val="28"/>
              </w:rPr>
              <w:br/>
            </w:r>
          </w:p>
          <w:p w:rsidR="00781338" w:rsidRPr="00781338" w:rsidRDefault="00781338" w:rsidP="00781338">
            <w:pPr>
              <w:pStyle w:val="Normal1"/>
              <w:jc w:val="center"/>
              <w:rPr>
                <w:b/>
                <w:i/>
                <w:color w:val="auto"/>
                <w:sz w:val="28"/>
                <w:szCs w:val="28"/>
              </w:rPr>
            </w:pPr>
          </w:p>
          <w:p w:rsidR="00781338" w:rsidRPr="00781338" w:rsidRDefault="00781338" w:rsidP="00781338">
            <w:pPr>
              <w:pStyle w:val="Normal1"/>
              <w:jc w:val="center"/>
              <w:rPr>
                <w:b/>
                <w:i/>
                <w:color w:val="auto"/>
                <w:sz w:val="28"/>
                <w:szCs w:val="28"/>
              </w:rPr>
            </w:pPr>
          </w:p>
          <w:p w:rsidR="00EE60B8" w:rsidRPr="004779CC" w:rsidRDefault="00EE60B8" w:rsidP="00EE60B8">
            <w:pPr>
              <w:jc w:val="center"/>
              <w:rPr>
                <w:rFonts w:ascii="Times New Roman" w:hAnsi="Times New Roman" w:cs="Times New Roman"/>
                <w:b/>
                <w:i/>
                <w:sz w:val="28"/>
                <w:szCs w:val="28"/>
              </w:rPr>
            </w:pPr>
            <w:r>
              <w:rPr>
                <w:rFonts w:ascii="Times New Roman" w:hAnsi="Times New Roman" w:cs="Times New Roman"/>
                <w:b/>
                <w:i/>
                <w:sz w:val="28"/>
                <w:szCs w:val="28"/>
              </w:rPr>
              <w:t>S</w:t>
            </w:r>
            <w:r w:rsidR="00781338" w:rsidRPr="00781338">
              <w:rPr>
                <w:rFonts w:ascii="Times New Roman" w:hAnsi="Times New Roman" w:cs="Times New Roman"/>
                <w:b/>
                <w:i/>
                <w:sz w:val="28"/>
                <w:szCs w:val="28"/>
              </w:rPr>
              <w:t>olve real world problems involving division of</w:t>
            </w:r>
            <w:r>
              <w:rPr>
                <w:rFonts w:ascii="Times New Roman" w:hAnsi="Times New Roman" w:cs="Times New Roman"/>
                <w:b/>
                <w:i/>
                <w:sz w:val="28"/>
                <w:szCs w:val="28"/>
              </w:rPr>
              <w:t xml:space="preserve"> unit fractions by whole number and </w:t>
            </w:r>
            <w:r w:rsidR="00781338" w:rsidRPr="00781338">
              <w:rPr>
                <w:rFonts w:ascii="Times New Roman" w:hAnsi="Times New Roman" w:cs="Times New Roman"/>
                <w:b/>
                <w:i/>
                <w:sz w:val="28"/>
                <w:szCs w:val="28"/>
              </w:rPr>
              <w:t>solve division of whole numbers by unit fractions by using visual fraction models and equations to represent the problem.</w:t>
            </w:r>
          </w:p>
        </w:tc>
        <w:tc>
          <w:tcPr>
            <w:tcW w:w="3278" w:type="dxa"/>
            <w:vAlign w:val="center"/>
          </w:tcPr>
          <w:p w:rsidR="00A606F5" w:rsidRPr="00BE32C8" w:rsidRDefault="00A606F5" w:rsidP="00A606F5">
            <w:pPr>
              <w:jc w:val="both"/>
              <w:rPr>
                <w:rFonts w:ascii="Times New Roman" w:hAnsi="Times New Roman" w:cs="Times New Roman"/>
                <w:sz w:val="24"/>
                <w:szCs w:val="24"/>
                <w:u w:val="single"/>
              </w:rPr>
            </w:pPr>
            <w:r>
              <w:rPr>
                <w:rFonts w:ascii="Times New Roman" w:hAnsi="Times New Roman" w:cs="Times New Roman"/>
                <w:sz w:val="24"/>
                <w:szCs w:val="24"/>
              </w:rPr>
              <w:t>Formative Grade:</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A606F5" w:rsidRDefault="00A606F5" w:rsidP="00A606F5">
            <w:pPr>
              <w:ind w:firstLine="720"/>
              <w:rPr>
                <w:rFonts w:ascii="Times New Roman" w:hAnsi="Times New Roman" w:cs="Times New Roman"/>
                <w:sz w:val="24"/>
                <w:szCs w:val="24"/>
              </w:rPr>
            </w:pPr>
          </w:p>
          <w:p w:rsidR="00A606F5" w:rsidRDefault="001436A6" w:rsidP="001436A6">
            <w:pPr>
              <w:jc w:val="center"/>
              <w:rPr>
                <w:rFonts w:ascii="Times New Roman" w:hAnsi="Times New Roman" w:cs="Times New Roman"/>
                <w:sz w:val="24"/>
                <w:szCs w:val="24"/>
              </w:rPr>
            </w:pPr>
            <w:r w:rsidRPr="001436A6">
              <w:rPr>
                <w:rFonts w:ascii="Times New Roman" w:hAnsi="Times New Roman" w:cs="Times New Roman"/>
                <w:sz w:val="24"/>
                <w:szCs w:val="24"/>
              </w:rPr>
              <w:t>DNM</w:t>
            </w:r>
            <w:r w:rsidRPr="001436A6">
              <w:rPr>
                <w:rFonts w:ascii="Times New Roman" w:hAnsi="Times New Roman" w:cs="Times New Roman"/>
                <w:sz w:val="24"/>
                <w:szCs w:val="24"/>
              </w:rPr>
              <w:tab/>
            </w:r>
            <w:r>
              <w:rPr>
                <w:rFonts w:ascii="Times New Roman" w:hAnsi="Times New Roman" w:cs="Times New Roman"/>
                <w:sz w:val="24"/>
                <w:szCs w:val="24"/>
              </w:rPr>
              <w:t xml:space="preserve">    </w:t>
            </w:r>
            <w:r w:rsidRPr="001436A6">
              <w:rPr>
                <w:rFonts w:ascii="Times New Roman" w:hAnsi="Times New Roman" w:cs="Times New Roman"/>
                <w:sz w:val="24"/>
                <w:szCs w:val="24"/>
              </w:rPr>
              <w:t>NI</w:t>
            </w:r>
            <w:r w:rsidRPr="001436A6">
              <w:rPr>
                <w:rFonts w:ascii="Times New Roman" w:hAnsi="Times New Roman" w:cs="Times New Roman"/>
                <w:sz w:val="24"/>
                <w:szCs w:val="24"/>
              </w:rPr>
              <w:tab/>
            </w:r>
            <w:r>
              <w:rPr>
                <w:rFonts w:ascii="Times New Roman" w:hAnsi="Times New Roman" w:cs="Times New Roman"/>
                <w:sz w:val="24"/>
                <w:szCs w:val="24"/>
              </w:rPr>
              <w:t xml:space="preserve">    </w:t>
            </w:r>
            <w:r w:rsidRPr="001436A6">
              <w:rPr>
                <w:rFonts w:ascii="Times New Roman" w:hAnsi="Times New Roman" w:cs="Times New Roman"/>
                <w:sz w:val="24"/>
                <w:szCs w:val="24"/>
              </w:rPr>
              <w:t>P</w:t>
            </w:r>
            <w:r w:rsidRPr="001436A6">
              <w:rPr>
                <w:rFonts w:ascii="Times New Roman" w:hAnsi="Times New Roman" w:cs="Times New Roman"/>
                <w:sz w:val="24"/>
                <w:szCs w:val="24"/>
              </w:rPr>
              <w:tab/>
            </w:r>
            <w:r>
              <w:rPr>
                <w:rFonts w:ascii="Times New Roman" w:hAnsi="Times New Roman" w:cs="Times New Roman"/>
                <w:sz w:val="24"/>
                <w:szCs w:val="24"/>
              </w:rPr>
              <w:t xml:space="preserve">  </w:t>
            </w:r>
            <w:r w:rsidRPr="001436A6">
              <w:rPr>
                <w:rFonts w:ascii="Times New Roman" w:hAnsi="Times New Roman" w:cs="Times New Roman"/>
                <w:sz w:val="24"/>
                <w:szCs w:val="24"/>
              </w:rPr>
              <w:t>M</w:t>
            </w:r>
          </w:p>
          <w:p w:rsidR="00A606F5" w:rsidRPr="00456FC3" w:rsidRDefault="00A606F5" w:rsidP="00A606F5">
            <w:pPr>
              <w:rPr>
                <w:rFonts w:ascii="Times New Roman" w:hAnsi="Times New Roman" w:cs="Times New Roman"/>
                <w:sz w:val="24"/>
                <w:szCs w:val="24"/>
                <w:u w:val="single"/>
              </w:rPr>
            </w:pPr>
            <w:r>
              <w:rPr>
                <w:rFonts w:ascii="Times New Roman" w:hAnsi="Times New Roman" w:cs="Times New Roman"/>
                <w:sz w:val="24"/>
                <w:szCs w:val="24"/>
              </w:rPr>
              <w:t>Summative Grade:</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A606F5" w:rsidRDefault="00A606F5" w:rsidP="00A606F5">
            <w:pPr>
              <w:jc w:val="center"/>
              <w:rPr>
                <w:rFonts w:ascii="Times New Roman" w:hAnsi="Times New Roman" w:cs="Times New Roman"/>
                <w:sz w:val="24"/>
                <w:szCs w:val="24"/>
              </w:rPr>
            </w:pPr>
          </w:p>
          <w:p w:rsidR="00482AE3" w:rsidRDefault="001436A6" w:rsidP="001436A6">
            <w:pPr>
              <w:jc w:val="center"/>
              <w:rPr>
                <w:rFonts w:ascii="Times New Roman" w:hAnsi="Times New Roman" w:cs="Times New Roman"/>
                <w:sz w:val="24"/>
                <w:szCs w:val="24"/>
              </w:rPr>
            </w:pPr>
            <w:r w:rsidRPr="001436A6">
              <w:rPr>
                <w:rFonts w:ascii="Times New Roman" w:hAnsi="Times New Roman" w:cs="Times New Roman"/>
                <w:sz w:val="24"/>
                <w:szCs w:val="24"/>
              </w:rPr>
              <w:t>DNM</w:t>
            </w:r>
            <w:r w:rsidRPr="001436A6">
              <w:rPr>
                <w:rFonts w:ascii="Times New Roman" w:hAnsi="Times New Roman" w:cs="Times New Roman"/>
                <w:sz w:val="24"/>
                <w:szCs w:val="24"/>
              </w:rPr>
              <w:tab/>
            </w:r>
            <w:r>
              <w:rPr>
                <w:rFonts w:ascii="Times New Roman" w:hAnsi="Times New Roman" w:cs="Times New Roman"/>
                <w:sz w:val="24"/>
                <w:szCs w:val="24"/>
              </w:rPr>
              <w:t xml:space="preserve">    </w:t>
            </w:r>
            <w:r w:rsidRPr="001436A6">
              <w:rPr>
                <w:rFonts w:ascii="Times New Roman" w:hAnsi="Times New Roman" w:cs="Times New Roman"/>
                <w:sz w:val="24"/>
                <w:szCs w:val="24"/>
              </w:rPr>
              <w:t>NI</w:t>
            </w:r>
            <w:r w:rsidRPr="001436A6">
              <w:rPr>
                <w:rFonts w:ascii="Times New Roman" w:hAnsi="Times New Roman" w:cs="Times New Roman"/>
                <w:sz w:val="24"/>
                <w:szCs w:val="24"/>
              </w:rPr>
              <w:tab/>
            </w:r>
            <w:r>
              <w:rPr>
                <w:rFonts w:ascii="Times New Roman" w:hAnsi="Times New Roman" w:cs="Times New Roman"/>
                <w:sz w:val="24"/>
                <w:szCs w:val="24"/>
              </w:rPr>
              <w:t xml:space="preserve">    </w:t>
            </w:r>
            <w:r w:rsidRPr="001436A6">
              <w:rPr>
                <w:rFonts w:ascii="Times New Roman" w:hAnsi="Times New Roman" w:cs="Times New Roman"/>
                <w:sz w:val="24"/>
                <w:szCs w:val="24"/>
              </w:rPr>
              <w:t>P</w:t>
            </w:r>
            <w:r w:rsidRPr="001436A6">
              <w:rPr>
                <w:rFonts w:ascii="Times New Roman" w:hAnsi="Times New Roman" w:cs="Times New Roman"/>
                <w:sz w:val="24"/>
                <w:szCs w:val="24"/>
              </w:rPr>
              <w:tab/>
            </w:r>
            <w:r>
              <w:rPr>
                <w:rFonts w:ascii="Times New Roman" w:hAnsi="Times New Roman" w:cs="Times New Roman"/>
                <w:sz w:val="24"/>
                <w:szCs w:val="24"/>
              </w:rPr>
              <w:t xml:space="preserve">  </w:t>
            </w:r>
            <w:r w:rsidRPr="001436A6">
              <w:rPr>
                <w:rFonts w:ascii="Times New Roman" w:hAnsi="Times New Roman" w:cs="Times New Roman"/>
                <w:sz w:val="24"/>
                <w:szCs w:val="24"/>
              </w:rPr>
              <w:t>M</w:t>
            </w:r>
          </w:p>
        </w:tc>
      </w:tr>
      <w:tr w:rsidR="00781338" w:rsidRPr="00775EC7" w:rsidTr="00781338">
        <w:trPr>
          <w:trHeight w:val="440"/>
        </w:trPr>
        <w:tc>
          <w:tcPr>
            <w:tcW w:w="14706" w:type="dxa"/>
            <w:gridSpan w:val="4"/>
            <w:vAlign w:val="center"/>
          </w:tcPr>
          <w:p w:rsidR="00781338" w:rsidRDefault="00781338" w:rsidP="00781338">
            <w:pPr>
              <w:jc w:val="center"/>
              <w:rPr>
                <w:rFonts w:ascii="Times New Roman" w:hAnsi="Times New Roman" w:cs="Times New Roman"/>
                <w:sz w:val="24"/>
                <w:szCs w:val="24"/>
              </w:rPr>
            </w:pPr>
            <w:r>
              <w:rPr>
                <w:rFonts w:ascii="Times New Roman" w:hAnsi="Times New Roman" w:cs="Times New Roman"/>
                <w:sz w:val="24"/>
                <w:szCs w:val="24"/>
              </w:rPr>
              <w:lastRenderedPageBreak/>
              <w:t>REPRESENTS AND INTERPRETS DATA (LINE PLOTS)</w:t>
            </w:r>
          </w:p>
        </w:tc>
      </w:tr>
      <w:tr w:rsidR="00482AE3" w:rsidRPr="00775EC7" w:rsidTr="00CA535E">
        <w:trPr>
          <w:trHeight w:val="2174"/>
        </w:trPr>
        <w:tc>
          <w:tcPr>
            <w:tcW w:w="4365" w:type="dxa"/>
            <w:vAlign w:val="center"/>
          </w:tcPr>
          <w:p w:rsidR="00482AE3" w:rsidRPr="008E2913" w:rsidRDefault="00482AE3" w:rsidP="00CA535E">
            <w:pPr>
              <w:rPr>
                <w:rFonts w:ascii="Times New Roman" w:hAnsi="Times New Roman" w:cs="Times New Roman"/>
              </w:rPr>
            </w:pPr>
            <w:r>
              <w:rPr>
                <w:rFonts w:ascii="Times New Roman" w:hAnsi="Times New Roman" w:cs="Times New Roman"/>
                <w:b/>
              </w:rPr>
              <w:t>MCC5.MD.2</w:t>
            </w:r>
            <w:r w:rsidR="008E2913">
              <w:rPr>
                <w:rFonts w:ascii="Times New Roman" w:hAnsi="Times New Roman" w:cs="Times New Roman"/>
              </w:rPr>
              <w:t xml:space="preserve"> Make a line plot display a data set of measurements in fractions of a unit (1/2, 1/4, 1/8). Use operations on fractions for the grade to solve problems involving information presented in line plots. For example, given different measurements of liquid in identical beakers, find the amount of liquid each beaker would contain if th</w:t>
            </w:r>
            <w:r w:rsidR="007F691C">
              <w:rPr>
                <w:rFonts w:ascii="Times New Roman" w:hAnsi="Times New Roman" w:cs="Times New Roman"/>
              </w:rPr>
              <w:t>e</w:t>
            </w:r>
            <w:r w:rsidR="008E2913">
              <w:rPr>
                <w:rFonts w:ascii="Times New Roman" w:hAnsi="Times New Roman" w:cs="Times New Roman"/>
              </w:rPr>
              <w:t xml:space="preserve"> total amount in all the beakers were</w:t>
            </w:r>
            <w:r w:rsidR="007F691C">
              <w:rPr>
                <w:rFonts w:ascii="Times New Roman" w:hAnsi="Times New Roman" w:cs="Times New Roman"/>
              </w:rPr>
              <w:t xml:space="preserve"> </w:t>
            </w:r>
          </w:p>
        </w:tc>
        <w:tc>
          <w:tcPr>
            <w:tcW w:w="2445" w:type="dxa"/>
            <w:vAlign w:val="center"/>
          </w:tcPr>
          <w:p w:rsidR="00482AE3" w:rsidRPr="00775EC7" w:rsidRDefault="00AC2A01" w:rsidP="00CA535E">
            <w:pPr>
              <w:jc w:val="center"/>
              <w:rPr>
                <w:rFonts w:ascii="Times New Roman" w:hAnsi="Times New Roman" w:cs="Times New Roman"/>
                <w:sz w:val="24"/>
                <w:szCs w:val="24"/>
              </w:rPr>
            </w:pPr>
            <w:r>
              <w:rPr>
                <w:rFonts w:ascii="Times New Roman" w:hAnsi="Times New Roman" w:cs="Times New Roman"/>
                <w:sz w:val="24"/>
                <w:szCs w:val="24"/>
              </w:rPr>
              <w:t>Line Plot</w:t>
            </w:r>
          </w:p>
        </w:tc>
        <w:tc>
          <w:tcPr>
            <w:tcW w:w="4618" w:type="dxa"/>
            <w:vAlign w:val="center"/>
          </w:tcPr>
          <w:p w:rsidR="00781338" w:rsidRPr="00781338" w:rsidRDefault="00EE60B8" w:rsidP="00CA535E">
            <w:pPr>
              <w:jc w:val="center"/>
              <w:rPr>
                <w:rFonts w:ascii="Times New Roman" w:hAnsi="Times New Roman" w:cs="Times New Roman"/>
                <w:b/>
                <w:i/>
                <w:sz w:val="28"/>
                <w:szCs w:val="28"/>
              </w:rPr>
            </w:pPr>
            <w:r>
              <w:rPr>
                <w:rFonts w:ascii="Times New Roman" w:hAnsi="Times New Roman" w:cs="Times New Roman"/>
                <w:b/>
                <w:i/>
                <w:sz w:val="28"/>
                <w:szCs w:val="28"/>
              </w:rPr>
              <w:t>C</w:t>
            </w:r>
            <w:r w:rsidR="00781338" w:rsidRPr="00781338">
              <w:rPr>
                <w:rFonts w:ascii="Times New Roman" w:hAnsi="Times New Roman" w:cs="Times New Roman"/>
                <w:b/>
                <w:i/>
                <w:sz w:val="28"/>
                <w:szCs w:val="28"/>
              </w:rPr>
              <w:t xml:space="preserve">reate a line plot to display a data set of measurements in fraction of a unit (1/2, 1/4, 1/8). </w:t>
            </w:r>
          </w:p>
          <w:p w:rsidR="00781338" w:rsidRPr="00781338" w:rsidRDefault="00781338" w:rsidP="00CA535E">
            <w:pPr>
              <w:jc w:val="center"/>
              <w:rPr>
                <w:rFonts w:ascii="Times New Roman" w:hAnsi="Times New Roman" w:cs="Times New Roman"/>
                <w:b/>
                <w:i/>
                <w:sz w:val="28"/>
                <w:szCs w:val="28"/>
              </w:rPr>
            </w:pPr>
          </w:p>
          <w:p w:rsidR="00482AE3" w:rsidRPr="004779CC" w:rsidRDefault="00EE60B8" w:rsidP="00781338">
            <w:pPr>
              <w:jc w:val="center"/>
              <w:rPr>
                <w:rFonts w:ascii="Times New Roman" w:hAnsi="Times New Roman" w:cs="Times New Roman"/>
                <w:b/>
                <w:i/>
                <w:sz w:val="28"/>
                <w:szCs w:val="28"/>
              </w:rPr>
            </w:pPr>
            <w:r>
              <w:rPr>
                <w:rFonts w:ascii="Times New Roman" w:hAnsi="Times New Roman" w:cs="Times New Roman"/>
                <w:b/>
                <w:i/>
                <w:sz w:val="28"/>
                <w:szCs w:val="28"/>
              </w:rPr>
              <w:t>U</w:t>
            </w:r>
            <w:r w:rsidR="00781338" w:rsidRPr="00781338">
              <w:rPr>
                <w:rFonts w:ascii="Times New Roman" w:hAnsi="Times New Roman" w:cs="Times New Roman"/>
                <w:b/>
                <w:i/>
                <w:sz w:val="28"/>
                <w:szCs w:val="28"/>
              </w:rPr>
              <w:t>se operations on fractions to solve problems involving information presented in line plots.</w:t>
            </w:r>
          </w:p>
        </w:tc>
        <w:tc>
          <w:tcPr>
            <w:tcW w:w="3278" w:type="dxa"/>
            <w:vAlign w:val="center"/>
          </w:tcPr>
          <w:p w:rsidR="00296365" w:rsidRPr="00BE32C8" w:rsidRDefault="00296365" w:rsidP="00296365">
            <w:pPr>
              <w:jc w:val="both"/>
              <w:rPr>
                <w:rFonts w:ascii="Times New Roman" w:hAnsi="Times New Roman" w:cs="Times New Roman"/>
                <w:sz w:val="24"/>
                <w:szCs w:val="24"/>
                <w:u w:val="single"/>
              </w:rPr>
            </w:pPr>
            <w:r>
              <w:rPr>
                <w:rFonts w:ascii="Times New Roman" w:hAnsi="Times New Roman" w:cs="Times New Roman"/>
                <w:sz w:val="24"/>
                <w:szCs w:val="24"/>
              </w:rPr>
              <w:t>Formative Grade:</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296365" w:rsidRDefault="00296365" w:rsidP="00296365">
            <w:pPr>
              <w:ind w:firstLine="720"/>
              <w:rPr>
                <w:rFonts w:ascii="Times New Roman" w:hAnsi="Times New Roman" w:cs="Times New Roman"/>
                <w:sz w:val="24"/>
                <w:szCs w:val="24"/>
              </w:rPr>
            </w:pPr>
          </w:p>
          <w:p w:rsidR="00482AE3" w:rsidRDefault="001436A6" w:rsidP="001436A6">
            <w:pPr>
              <w:jc w:val="center"/>
              <w:rPr>
                <w:rFonts w:ascii="Times New Roman" w:hAnsi="Times New Roman" w:cs="Times New Roman"/>
                <w:sz w:val="24"/>
                <w:szCs w:val="24"/>
              </w:rPr>
            </w:pPr>
            <w:r w:rsidRPr="001436A6">
              <w:rPr>
                <w:rFonts w:ascii="Times New Roman" w:hAnsi="Times New Roman" w:cs="Times New Roman"/>
                <w:sz w:val="24"/>
                <w:szCs w:val="24"/>
              </w:rPr>
              <w:t>DNM</w:t>
            </w:r>
            <w:r w:rsidRPr="001436A6">
              <w:rPr>
                <w:rFonts w:ascii="Times New Roman" w:hAnsi="Times New Roman" w:cs="Times New Roman"/>
                <w:sz w:val="24"/>
                <w:szCs w:val="24"/>
              </w:rPr>
              <w:tab/>
            </w:r>
            <w:r>
              <w:rPr>
                <w:rFonts w:ascii="Times New Roman" w:hAnsi="Times New Roman" w:cs="Times New Roman"/>
                <w:sz w:val="24"/>
                <w:szCs w:val="24"/>
              </w:rPr>
              <w:t xml:space="preserve">    </w:t>
            </w:r>
            <w:r w:rsidRPr="001436A6">
              <w:rPr>
                <w:rFonts w:ascii="Times New Roman" w:hAnsi="Times New Roman" w:cs="Times New Roman"/>
                <w:sz w:val="24"/>
                <w:szCs w:val="24"/>
              </w:rPr>
              <w:t>NI</w:t>
            </w:r>
            <w:r w:rsidRPr="001436A6">
              <w:rPr>
                <w:rFonts w:ascii="Times New Roman" w:hAnsi="Times New Roman" w:cs="Times New Roman"/>
                <w:sz w:val="24"/>
                <w:szCs w:val="24"/>
              </w:rPr>
              <w:tab/>
            </w:r>
            <w:r>
              <w:rPr>
                <w:rFonts w:ascii="Times New Roman" w:hAnsi="Times New Roman" w:cs="Times New Roman"/>
                <w:sz w:val="24"/>
                <w:szCs w:val="24"/>
              </w:rPr>
              <w:t xml:space="preserve">    </w:t>
            </w:r>
            <w:r w:rsidRPr="001436A6">
              <w:rPr>
                <w:rFonts w:ascii="Times New Roman" w:hAnsi="Times New Roman" w:cs="Times New Roman"/>
                <w:sz w:val="24"/>
                <w:szCs w:val="24"/>
              </w:rPr>
              <w:t>P</w:t>
            </w:r>
            <w:r w:rsidRPr="001436A6">
              <w:rPr>
                <w:rFonts w:ascii="Times New Roman" w:hAnsi="Times New Roman" w:cs="Times New Roman"/>
                <w:sz w:val="24"/>
                <w:szCs w:val="24"/>
              </w:rPr>
              <w:tab/>
            </w:r>
            <w:r>
              <w:rPr>
                <w:rFonts w:ascii="Times New Roman" w:hAnsi="Times New Roman" w:cs="Times New Roman"/>
                <w:sz w:val="24"/>
                <w:szCs w:val="24"/>
              </w:rPr>
              <w:t xml:space="preserve">  </w:t>
            </w:r>
            <w:r w:rsidRPr="001436A6">
              <w:rPr>
                <w:rFonts w:ascii="Times New Roman" w:hAnsi="Times New Roman" w:cs="Times New Roman"/>
                <w:sz w:val="24"/>
                <w:szCs w:val="24"/>
              </w:rPr>
              <w:t>M</w:t>
            </w:r>
          </w:p>
        </w:tc>
      </w:tr>
    </w:tbl>
    <w:p w:rsidR="004369D1" w:rsidRDefault="004369D1"/>
    <w:sectPr w:rsidR="004369D1" w:rsidSect="005242F7">
      <w:headerReference w:type="default" r:id="rId8"/>
      <w:headerReference w:type="first" r:id="rId9"/>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3DD" w:rsidRDefault="00E733DD" w:rsidP="00DF2795">
      <w:pPr>
        <w:spacing w:after="0" w:line="240" w:lineRule="auto"/>
      </w:pPr>
      <w:r>
        <w:separator/>
      </w:r>
    </w:p>
  </w:endnote>
  <w:endnote w:type="continuationSeparator" w:id="0">
    <w:p w:rsidR="00E733DD" w:rsidRDefault="00E733DD" w:rsidP="00DF2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3DD" w:rsidRDefault="00E733DD" w:rsidP="00DF2795">
      <w:pPr>
        <w:spacing w:after="0" w:line="240" w:lineRule="auto"/>
      </w:pPr>
      <w:r>
        <w:separator/>
      </w:r>
    </w:p>
  </w:footnote>
  <w:footnote w:type="continuationSeparator" w:id="0">
    <w:p w:rsidR="00E733DD" w:rsidRDefault="00E733DD" w:rsidP="00DF2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795" w:rsidRDefault="005242F7">
    <w:pPr>
      <w:pStyle w:val="Header"/>
    </w:pPr>
    <w:r>
      <w:rPr>
        <w:noProof/>
      </w:rPr>
      <mc:AlternateContent>
        <mc:Choice Requires="wpg">
          <w:drawing>
            <wp:anchor distT="0" distB="0" distL="114300" distR="114300" simplePos="0" relativeHeight="251660288" behindDoc="0" locked="0" layoutInCell="0" allowOverlap="1" wp14:anchorId="1541DB61" wp14:editId="1A89E2B8">
              <wp:simplePos x="0" y="0"/>
              <wp:positionH relativeFrom="page">
                <wp:posOffset>403860</wp:posOffset>
              </wp:positionH>
              <wp:positionV relativeFrom="topMargin">
                <wp:posOffset>199390</wp:posOffset>
              </wp:positionV>
              <wp:extent cx="9554210" cy="530225"/>
              <wp:effectExtent l="0" t="0" r="1270" b="317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4210" cy="530225"/>
                        <a:chOff x="330" y="308"/>
                        <a:chExt cx="11586" cy="835"/>
                      </a:xfrm>
                    </wpg:grpSpPr>
                    <wps:wsp>
                      <wps:cNvPr id="6" name="Rectangle 6"/>
                      <wps:cNvSpPr>
                        <a:spLocks noChangeArrowheads="1"/>
                      </wps:cNvSpPr>
                      <wps:spPr bwMode="auto">
                        <a:xfrm>
                          <a:off x="377" y="360"/>
                          <a:ext cx="9346" cy="720"/>
                        </a:xfrm>
                        <a:prstGeom prst="rect">
                          <a:avLst/>
                        </a:prstGeom>
                        <a:solidFill>
                          <a:schemeClr val="accent4">
                            <a:lumMod val="100000"/>
                            <a:lumOff val="0"/>
                          </a:schemeClr>
                        </a:solidFill>
                        <a:ln>
                          <a:noFill/>
                        </a:ln>
                        <a:effectLst>
                          <a:outerShdw dist="28398" dir="3806097" algn="ctr" rotWithShape="0">
                            <a:schemeClr val="accent4">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5242F7" w:rsidRDefault="005242F7" w:rsidP="005242F7">
                            <w:pPr>
                              <w:pStyle w:val="Header"/>
                              <w:rPr>
                                <w:color w:val="FFFFFF" w:themeColor="background1"/>
                                <w:sz w:val="28"/>
                                <w:szCs w:val="28"/>
                              </w:rPr>
                            </w:pPr>
                            <w:r>
                              <w:rPr>
                                <w:color w:val="FFFFFF" w:themeColor="background1"/>
                                <w:sz w:val="28"/>
                                <w:szCs w:val="28"/>
                              </w:rPr>
                              <w:t>Unit 3: Multiplying and Dividing Fractions</w:t>
                            </w:r>
                          </w:p>
                        </w:txbxContent>
                      </wps:txbx>
                      <wps:bodyPr rot="0" vert="horz" wrap="square" lIns="91440" tIns="45720" rIns="91440" bIns="45720" anchor="ctr" anchorCtr="0" upright="1">
                        <a:noAutofit/>
                      </wps:bodyPr>
                    </wps:wsp>
                    <wps:wsp>
                      <wps:cNvPr id="7" name="Rectangle 7"/>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5242F7" w:rsidRPr="00244E1F" w:rsidRDefault="005242F7" w:rsidP="005242F7">
                            <w:pPr>
                              <w:pStyle w:val="Header"/>
                              <w:rPr>
                                <w:color w:val="FFFFFF" w:themeColor="background1"/>
                                <w:sz w:val="24"/>
                                <w:szCs w:val="24"/>
                                <w:u w:val="single"/>
                              </w:rPr>
                            </w:pPr>
                            <w:r>
                              <w:rPr>
                                <w:color w:val="FFFFFF" w:themeColor="background1"/>
                                <w:sz w:val="24"/>
                                <w:szCs w:val="24"/>
                              </w:rPr>
                              <w:t>Nam</w:t>
                            </w:r>
                            <w:r w:rsidRPr="00244E1F">
                              <w:rPr>
                                <w:color w:val="FFFFFF" w:themeColor="background1"/>
                                <w:sz w:val="24"/>
                                <w:szCs w:val="24"/>
                              </w:rPr>
                              <w:t>e</w:t>
                            </w:r>
                            <w:r>
                              <w:rPr>
                                <w:color w:val="FFFFFF" w:themeColor="background1"/>
                                <w:sz w:val="24"/>
                                <w:szCs w:val="24"/>
                              </w:rPr>
                              <w:t>:</w:t>
                            </w:r>
                            <w:r>
                              <w:rPr>
                                <w:color w:val="FFFFFF" w:themeColor="background1"/>
                                <w:sz w:val="24"/>
                                <w:szCs w:val="24"/>
                                <w:u w:val="single"/>
                              </w:rPr>
                              <w:tab/>
                            </w:r>
                          </w:p>
                        </w:txbxContent>
                      </wps:txbx>
                      <wps:bodyPr rot="0" vert="horz" wrap="square" lIns="91440" tIns="45720" rIns="91440" bIns="45720" anchor="ctr" anchorCtr="0" upright="1">
                        <a:noAutofit/>
                      </wps:bodyPr>
                    </wps:wsp>
                    <wps:wsp>
                      <wps:cNvPr id="8" name="Rectangle 8"/>
                      <wps:cNvSpPr>
                        <a:spLocks noChangeArrowheads="1"/>
                      </wps:cNvSpPr>
                      <wps:spPr bwMode="auto">
                        <a:xfrm>
                          <a:off x="330" y="308"/>
                          <a:ext cx="11586" cy="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5" o:spid="_x0000_s1026" style="position:absolute;margin-left:31.8pt;margin-top:15.7pt;width:752.3pt;height:41.75pt;z-index:251660288;mso-width-percent:950;mso-position-horizontal-relative:page;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" o:allowincell="f">
              <v:rect id="Rectangle 6"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2E1MQA&#10;AADaAAAADwAAAGRycy9kb3ducmV2LnhtbESPQWvCQBSE70L/w/IKvYhuohBsdBWxtPRS0NiDx0f2&#10;mQSz74XsVtP++m6h4HGYmW+Y1WZwrbpS7xthA+k0AUVcim24MvB5fJ0sQPmAbLEVJgPf5GGzfhit&#10;MLdy4wNdi1CpCGGfo4E6hC7X2pc1OfRT6Yijd5beYYiyr7Tt8RbhrtWzJMm0w4bjQo0d7WoqL8WX&#10;MzCvLkX683F6fnnbD+k4m0kjczHm6XHYLkEFGsI9/N9+twYy+LsSb4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NhNTEAAAA2gAAAA8AAAAAAAAAAAAAAAAAmAIAAGRycy9k&#10;b3ducmV2LnhtbFBLBQYAAAAABAAEAPUAAACJAwAAAAA=&#10;" fillcolor="#8064a2 [3207]" stroked="f" strokecolor="#f2f2f2 [3041]" strokeweight="3pt">
                <v:shadow on="t" color="#3f3151 [1607]" opacity=".5" offset="1pt"/>
                <v:textbox>
                  <w:txbxContent>
                    <w:p w:rsidR="005242F7" w:rsidRDefault="005242F7" w:rsidP="005242F7">
                      <w:pPr>
                        <w:pStyle w:val="Header"/>
                        <w:rPr>
                          <w:color w:val="FFFFFF" w:themeColor="background1"/>
                          <w:sz w:val="28"/>
                          <w:szCs w:val="28"/>
                        </w:rPr>
                      </w:pPr>
                      <w:r>
                        <w:rPr>
                          <w:color w:val="FFFFFF" w:themeColor="background1"/>
                          <w:sz w:val="28"/>
                          <w:szCs w:val="28"/>
                        </w:rPr>
                        <w:t>Unit 3: Multiplying and Dividing Fractions</w:t>
                      </w:r>
                    </w:p>
                  </w:txbxContent>
                </v:textbox>
              </v:rect>
              <v:rect id="Rectangle 7"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pACMMA&#10;AADaAAAADwAAAGRycy9kb3ducmV2LnhtbESPQWsCMRSE74X+h/AKXkSztVhla5SqSBW8VIVeH5vX&#10;zeLmZZvEdfvvG0HocZiZb5jZorO1aMmHyrGC52EGgrhwuuJSwem4GUxBhIissXZMCn4pwGL++DDD&#10;XLsrf1J7iKVIEA45KjAxNrmUoTBkMQxdQ5y8b+ctxiR9KbXHa4LbWo6y7FVarDgtGGxoZag4Hy5W&#10;QbHbfR0N9X/265fl2VZebsYfrVK9p+79DUSkLv6H7+2tVjCB25V0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pACMMAAADaAAAADwAAAAAAAAAAAAAAAACYAgAAZHJzL2Rv&#10;d25yZXYueG1sUEsFBgAAAAAEAAQA9QAAAIgDAAAAAA==&#10;" fillcolor="#9bbb59 [3206]" stroked="f" strokecolor="white [3212]" strokeweight="2pt">
                <v:textbox>
                  <w:txbxContent>
                    <w:p w:rsidR="005242F7" w:rsidRPr="00244E1F" w:rsidRDefault="005242F7" w:rsidP="005242F7">
                      <w:pPr>
                        <w:pStyle w:val="Header"/>
                        <w:rPr>
                          <w:color w:val="FFFFFF" w:themeColor="background1"/>
                          <w:sz w:val="24"/>
                          <w:szCs w:val="24"/>
                          <w:u w:val="single"/>
                        </w:rPr>
                      </w:pPr>
                      <w:r>
                        <w:rPr>
                          <w:color w:val="FFFFFF" w:themeColor="background1"/>
                          <w:sz w:val="24"/>
                          <w:szCs w:val="24"/>
                        </w:rPr>
                        <w:t>Nam</w:t>
                      </w:r>
                      <w:r w:rsidRPr="00244E1F">
                        <w:rPr>
                          <w:color w:val="FFFFFF" w:themeColor="background1"/>
                          <w:sz w:val="24"/>
                          <w:szCs w:val="24"/>
                        </w:rPr>
                        <w:t>e</w:t>
                      </w:r>
                      <w:r>
                        <w:rPr>
                          <w:color w:val="FFFFFF" w:themeColor="background1"/>
                          <w:sz w:val="24"/>
                          <w:szCs w:val="24"/>
                        </w:rPr>
                        <w:t>:</w:t>
                      </w:r>
                      <w:r>
                        <w:rPr>
                          <w:color w:val="FFFFFF" w:themeColor="background1"/>
                          <w:sz w:val="24"/>
                          <w:szCs w:val="24"/>
                          <w:u w:val="single"/>
                        </w:rPr>
                        <w:tab/>
                      </w:r>
                    </w:p>
                  </w:txbxContent>
                </v:textbox>
              </v:rect>
              <v:rect id="Rectangle 8"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Dju78A&#10;AADaAAAADwAAAGRycy9kb3ducmV2LnhtbERPXWvCMBR9F/Yfwh34pqkiRatRZEMYzAm2Y8+X5toW&#10;m5uSZLb998uDsMfD+d4dBtOKBznfWFawmCcgiEurG64UfBen2RqED8gaW8ukYCQPh/3LZIeZtj1f&#10;6ZGHSsQQ9hkqqEPoMil9WZNBP7cdceRu1hkMEbpKaod9DDetXCZJKg02HBtq7OitpvKe/xoFmy/3&#10;cz42Y5mm3q4+9eU9JFgoNX0djlsQgYbwL366P7SCuDVeiTdA7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OO7vwAAANoAAAAPAAAAAAAAAAAAAAAAAJgCAABkcnMvZG93bnJl&#10;di54bWxQSwUGAAAAAAQABAD1AAAAhAMAAAAA&#10;" filled="f" stroked="f" strokeweight="1pt"/>
              <w10:wrap anchorx="page" anchory="margin"/>
            </v:group>
          </w:pict>
        </mc:Fallback>
      </mc:AlternateContent>
    </w:r>
  </w:p>
  <w:p w:rsidR="00DF2795" w:rsidRDefault="00DF2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AE3" w:rsidRDefault="008D4F1B">
    <w:pPr>
      <w:pStyle w:val="Header"/>
    </w:pPr>
    <w:r>
      <w:rPr>
        <w:noProof/>
      </w:rPr>
      <mc:AlternateContent>
        <mc:Choice Requires="wpg">
          <w:drawing>
            <wp:anchor distT="0" distB="0" distL="114300" distR="114300" simplePos="0" relativeHeight="251658240" behindDoc="0" locked="0" layoutInCell="0" allowOverlap="1" wp14:anchorId="36CB7573" wp14:editId="366596FE">
              <wp:simplePos x="0" y="0"/>
              <wp:positionH relativeFrom="page">
                <wp:align>center</wp:align>
              </wp:positionH>
              <wp:positionV relativeFrom="topMargin">
                <wp:align>center</wp:align>
              </wp:positionV>
              <wp:extent cx="9554210" cy="530225"/>
              <wp:effectExtent l="0" t="0" r="1270" b="317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4210" cy="530225"/>
                        <a:chOff x="330" y="308"/>
                        <a:chExt cx="11586" cy="835"/>
                      </a:xfrm>
                    </wpg:grpSpPr>
                    <wps:wsp>
                      <wps:cNvPr id="2" name="Rectangle 6"/>
                      <wps:cNvSpPr>
                        <a:spLocks noChangeArrowheads="1"/>
                      </wps:cNvSpPr>
                      <wps:spPr bwMode="auto">
                        <a:xfrm>
                          <a:off x="377" y="360"/>
                          <a:ext cx="9346" cy="720"/>
                        </a:xfrm>
                        <a:prstGeom prst="rect">
                          <a:avLst/>
                        </a:prstGeom>
                        <a:solidFill>
                          <a:schemeClr val="accent4">
                            <a:lumMod val="100000"/>
                            <a:lumOff val="0"/>
                          </a:schemeClr>
                        </a:solidFill>
                        <a:ln>
                          <a:noFill/>
                        </a:ln>
                        <a:effectLst>
                          <a:outerShdw dist="28398" dir="3806097" algn="ctr" rotWithShape="0">
                            <a:schemeClr val="accent4">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482AE3" w:rsidRDefault="00482AE3" w:rsidP="00482AE3">
                            <w:pPr>
                              <w:pStyle w:val="Header"/>
                              <w:rPr>
                                <w:color w:val="FFFFFF" w:themeColor="background1"/>
                                <w:sz w:val="28"/>
                                <w:szCs w:val="28"/>
                              </w:rPr>
                            </w:pPr>
                            <w:r>
                              <w:rPr>
                                <w:color w:val="FFFFFF" w:themeColor="background1"/>
                                <w:sz w:val="28"/>
                                <w:szCs w:val="28"/>
                              </w:rPr>
                              <w:t xml:space="preserve">Unit </w:t>
                            </w:r>
                            <w:r w:rsidR="0041739A">
                              <w:rPr>
                                <w:color w:val="FFFFFF" w:themeColor="background1"/>
                                <w:sz w:val="28"/>
                                <w:szCs w:val="28"/>
                              </w:rPr>
                              <w:t>3: Multiplying</w:t>
                            </w:r>
                            <w:r>
                              <w:rPr>
                                <w:color w:val="FFFFFF" w:themeColor="background1"/>
                                <w:sz w:val="28"/>
                                <w:szCs w:val="28"/>
                              </w:rPr>
                              <w:t xml:space="preserve"> and Dividing Fractions</w:t>
                            </w:r>
                          </w:p>
                        </w:txbxContent>
                      </wps:txbx>
                      <wps:bodyPr rot="0" vert="horz" wrap="square" lIns="91440" tIns="45720" rIns="91440" bIns="45720" anchor="ctr" anchorCtr="0" upright="1">
                        <a:noAutofit/>
                      </wps:bodyPr>
                    </wps:wsp>
                    <wps:wsp>
                      <wps:cNvPr id="3" name="Rectangle 7"/>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482AE3" w:rsidRPr="00244E1F" w:rsidRDefault="00F7637B" w:rsidP="00482AE3">
                            <w:pPr>
                              <w:pStyle w:val="Header"/>
                              <w:rPr>
                                <w:color w:val="FFFFFF" w:themeColor="background1"/>
                                <w:sz w:val="24"/>
                                <w:szCs w:val="24"/>
                                <w:u w:val="single"/>
                              </w:rPr>
                            </w:pPr>
                            <w:r>
                              <w:rPr>
                                <w:color w:val="FFFFFF" w:themeColor="background1"/>
                                <w:sz w:val="24"/>
                                <w:szCs w:val="24"/>
                              </w:rPr>
                              <w:t>Nam</w:t>
                            </w:r>
                            <w:r w:rsidR="00482AE3" w:rsidRPr="00244E1F">
                              <w:rPr>
                                <w:color w:val="FFFFFF" w:themeColor="background1"/>
                                <w:sz w:val="24"/>
                                <w:szCs w:val="24"/>
                              </w:rPr>
                              <w:t>e</w:t>
                            </w:r>
                            <w:r w:rsidR="00482AE3">
                              <w:rPr>
                                <w:color w:val="FFFFFF" w:themeColor="background1"/>
                                <w:sz w:val="24"/>
                                <w:szCs w:val="24"/>
                              </w:rPr>
                              <w:t>:</w:t>
                            </w:r>
                            <w:r w:rsidR="00482AE3">
                              <w:rPr>
                                <w:color w:val="FFFFFF" w:themeColor="background1"/>
                                <w:sz w:val="24"/>
                                <w:szCs w:val="24"/>
                                <w:u w:val="single"/>
                              </w:rPr>
                              <w:tab/>
                            </w:r>
                          </w:p>
                        </w:txbxContent>
                      </wps:txbx>
                      <wps:bodyPr rot="0" vert="horz" wrap="square" lIns="91440" tIns="45720" rIns="91440" bIns="45720" anchor="ctr" anchorCtr="0" upright="1">
                        <a:noAutofit/>
                      </wps:bodyPr>
                    </wps:wsp>
                    <wps:wsp>
                      <wps:cNvPr id="4" name="Rectangle 8"/>
                      <wps:cNvSpPr>
                        <a:spLocks noChangeArrowheads="1"/>
                      </wps:cNvSpPr>
                      <wps:spPr bwMode="auto">
                        <a:xfrm>
                          <a:off x="330" y="308"/>
                          <a:ext cx="11586" cy="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_x0000_s1030" style="position:absolute;margin-left:0;margin-top:0;width:752.3pt;height:41.75pt;z-index:251658240;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" o:allowincell="f">
              <v:rect id="Rectangle 6" o:spid="_x0000_s1031"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aC18QA&#10;AADaAAAADwAAAGRycy9kb3ducmV2LnhtbESPQWvCQBSE74X+h+UVeim6SQSx0VVEaemlUGMPHh/Z&#10;ZxLMvheyq6b99V1B6HGYmW+YxWpwrbpQ7xthA+k4AUVcim24MvC9fxvNQPmAbLEVJgM/5GG1fHxY&#10;YG7lyju6FKFSEcI+RwN1CF2utS9rcujH0hFH7yi9wxBlX2nb4zXCXauzJJlqhw3HhRo72tRUnoqz&#10;MzCpTkX6+3l43b5/DenLNJNGJmLM89OwnoMKNIT/8L39YQ1kcLsSb4B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2gtfEAAAA2gAAAA8AAAAAAAAAAAAAAAAAmAIAAGRycy9k&#10;b3ducmV2LnhtbFBLBQYAAAAABAAEAPUAAACJAwAAAAA=&#10;" fillcolor="#8064a2 [3207]" stroked="f" strokecolor="#f2f2f2 [3041]" strokeweight="3pt">
                <v:shadow on="t" color="#3f3151 [1607]" opacity=".5" offset="1pt"/>
                <v:textbox>
                  <w:txbxContent>
                    <w:p w:rsidR="00482AE3" w:rsidRDefault="00482AE3" w:rsidP="00482AE3">
                      <w:pPr>
                        <w:pStyle w:val="Header"/>
                        <w:rPr>
                          <w:color w:val="FFFFFF" w:themeColor="background1"/>
                          <w:sz w:val="28"/>
                          <w:szCs w:val="28"/>
                        </w:rPr>
                      </w:pPr>
                      <w:r>
                        <w:rPr>
                          <w:color w:val="FFFFFF" w:themeColor="background1"/>
                          <w:sz w:val="28"/>
                          <w:szCs w:val="28"/>
                        </w:rPr>
                        <w:t xml:space="preserve">Unit </w:t>
                      </w:r>
                      <w:r w:rsidR="0041739A">
                        <w:rPr>
                          <w:color w:val="FFFFFF" w:themeColor="background1"/>
                          <w:sz w:val="28"/>
                          <w:szCs w:val="28"/>
                        </w:rPr>
                        <w:t>3: Multiplying</w:t>
                      </w:r>
                      <w:r>
                        <w:rPr>
                          <w:color w:val="FFFFFF" w:themeColor="background1"/>
                          <w:sz w:val="28"/>
                          <w:szCs w:val="28"/>
                        </w:rPr>
                        <w:t xml:space="preserve"> and Dividing Fractions</w:t>
                      </w:r>
                    </w:p>
                  </w:txbxContent>
                </v:textbox>
              </v:rect>
              <v:rect id="Rectangle 7" o:spid="_x0000_s1032"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p w:rsidR="00482AE3" w:rsidRPr="00244E1F" w:rsidRDefault="00F7637B" w:rsidP="00482AE3">
                      <w:pPr>
                        <w:pStyle w:val="Header"/>
                        <w:rPr>
                          <w:color w:val="FFFFFF" w:themeColor="background1"/>
                          <w:sz w:val="24"/>
                          <w:szCs w:val="24"/>
                          <w:u w:val="single"/>
                        </w:rPr>
                      </w:pPr>
                      <w:r>
                        <w:rPr>
                          <w:color w:val="FFFFFF" w:themeColor="background1"/>
                          <w:sz w:val="24"/>
                          <w:szCs w:val="24"/>
                        </w:rPr>
                        <w:t>Nam</w:t>
                      </w:r>
                      <w:r w:rsidR="00482AE3" w:rsidRPr="00244E1F">
                        <w:rPr>
                          <w:color w:val="FFFFFF" w:themeColor="background1"/>
                          <w:sz w:val="24"/>
                          <w:szCs w:val="24"/>
                        </w:rPr>
                        <w:t>e</w:t>
                      </w:r>
                      <w:r w:rsidR="00482AE3">
                        <w:rPr>
                          <w:color w:val="FFFFFF" w:themeColor="background1"/>
                          <w:sz w:val="24"/>
                          <w:szCs w:val="24"/>
                        </w:rPr>
                        <w:t>:</w:t>
                      </w:r>
                      <w:r w:rsidR="00482AE3">
                        <w:rPr>
                          <w:color w:val="FFFFFF" w:themeColor="background1"/>
                          <w:sz w:val="24"/>
                          <w:szCs w:val="24"/>
                          <w:u w:val="single"/>
                        </w:rPr>
                        <w:tab/>
                      </w:r>
                    </w:p>
                  </w:txbxContent>
                </v:textbox>
              </v:rect>
              <v:rect id="Rectangle 8" o:spid="_x0000_s1033"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3pvsIA&#10;AADaAAAADwAAAGRycy9kb3ducmV2LnhtbESPQWvCQBSE74L/YXlCb2bTIsFGVxGlUKgKNaXnR/aZ&#10;hGbfht2tSf69KxR6HGbmG2a9HUwrbuR8Y1nBc5KCIC6tbrhS8FW8zZcgfEDW2FomBSN52G6mkzXm&#10;2vb8SbdLqESEsM9RQR1Cl0vpy5oM+sR2xNG7WmcwROkqqR32EW5a+ZKmmTTYcFyosaN9TeXP5dco&#10;eD257+OuGcss83bxoc+HkGKh1NNs2K1ABBrCf/iv/a4VLOBxJd4A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m+wgAAANoAAAAPAAAAAAAAAAAAAAAAAJgCAABkcnMvZG93&#10;bnJldi54bWxQSwUGAAAAAAQABAD1AAAAhwMAAAAA&#10;" filled="f" strok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F2057"/>
    <w:multiLevelType w:val="hybridMultilevel"/>
    <w:tmpl w:val="F5F691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915F7F"/>
    <w:multiLevelType w:val="hybridMultilevel"/>
    <w:tmpl w:val="968C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0605CD"/>
    <w:multiLevelType w:val="hybridMultilevel"/>
    <w:tmpl w:val="960CB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3C1C83"/>
    <w:multiLevelType w:val="hybridMultilevel"/>
    <w:tmpl w:val="5D68ED8C"/>
    <w:lvl w:ilvl="0" w:tplc="4E1CE810">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nsid w:val="7CDE169A"/>
    <w:multiLevelType w:val="hybridMultilevel"/>
    <w:tmpl w:val="07EC51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795"/>
    <w:rsid w:val="00011367"/>
    <w:rsid w:val="001436A6"/>
    <w:rsid w:val="00296365"/>
    <w:rsid w:val="003B025D"/>
    <w:rsid w:val="0040512D"/>
    <w:rsid w:val="0041739A"/>
    <w:rsid w:val="004369D1"/>
    <w:rsid w:val="004468CB"/>
    <w:rsid w:val="00482AE3"/>
    <w:rsid w:val="00494792"/>
    <w:rsid w:val="005242F7"/>
    <w:rsid w:val="00612EBE"/>
    <w:rsid w:val="00627F24"/>
    <w:rsid w:val="006C2822"/>
    <w:rsid w:val="006C4256"/>
    <w:rsid w:val="007255C0"/>
    <w:rsid w:val="00740CBD"/>
    <w:rsid w:val="00781338"/>
    <w:rsid w:val="007F691C"/>
    <w:rsid w:val="00825A30"/>
    <w:rsid w:val="008D4F1B"/>
    <w:rsid w:val="008E2913"/>
    <w:rsid w:val="00A42291"/>
    <w:rsid w:val="00A606F5"/>
    <w:rsid w:val="00AC2A01"/>
    <w:rsid w:val="00B00DA2"/>
    <w:rsid w:val="00BD2EF0"/>
    <w:rsid w:val="00BE529B"/>
    <w:rsid w:val="00D75396"/>
    <w:rsid w:val="00DF2795"/>
    <w:rsid w:val="00E35DFE"/>
    <w:rsid w:val="00E733DD"/>
    <w:rsid w:val="00EE60B8"/>
    <w:rsid w:val="00F7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795"/>
  </w:style>
  <w:style w:type="paragraph" w:styleId="Footer">
    <w:name w:val="footer"/>
    <w:basedOn w:val="Normal"/>
    <w:link w:val="FooterChar"/>
    <w:uiPriority w:val="99"/>
    <w:unhideWhenUsed/>
    <w:rsid w:val="00DF2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795"/>
  </w:style>
  <w:style w:type="paragraph" w:styleId="BalloonText">
    <w:name w:val="Balloon Text"/>
    <w:basedOn w:val="Normal"/>
    <w:link w:val="BalloonTextChar"/>
    <w:uiPriority w:val="99"/>
    <w:semiHidden/>
    <w:unhideWhenUsed/>
    <w:rsid w:val="00DF2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795"/>
    <w:rPr>
      <w:rFonts w:ascii="Tahoma" w:hAnsi="Tahoma" w:cs="Tahoma"/>
      <w:sz w:val="16"/>
      <w:szCs w:val="16"/>
    </w:rPr>
  </w:style>
  <w:style w:type="table" w:styleId="TableGrid">
    <w:name w:val="Table Grid"/>
    <w:basedOn w:val="TableNormal"/>
    <w:uiPriority w:val="59"/>
    <w:rsid w:val="00DF2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2795"/>
    <w:pPr>
      <w:ind w:left="720"/>
      <w:contextualSpacing/>
    </w:pPr>
  </w:style>
  <w:style w:type="paragraph" w:customStyle="1" w:styleId="Normal1">
    <w:name w:val="Normal1"/>
    <w:rsid w:val="00BE529B"/>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795"/>
  </w:style>
  <w:style w:type="paragraph" w:styleId="Footer">
    <w:name w:val="footer"/>
    <w:basedOn w:val="Normal"/>
    <w:link w:val="FooterChar"/>
    <w:uiPriority w:val="99"/>
    <w:unhideWhenUsed/>
    <w:rsid w:val="00DF2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795"/>
  </w:style>
  <w:style w:type="paragraph" w:styleId="BalloonText">
    <w:name w:val="Balloon Text"/>
    <w:basedOn w:val="Normal"/>
    <w:link w:val="BalloonTextChar"/>
    <w:uiPriority w:val="99"/>
    <w:semiHidden/>
    <w:unhideWhenUsed/>
    <w:rsid w:val="00DF2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795"/>
    <w:rPr>
      <w:rFonts w:ascii="Tahoma" w:hAnsi="Tahoma" w:cs="Tahoma"/>
      <w:sz w:val="16"/>
      <w:szCs w:val="16"/>
    </w:rPr>
  </w:style>
  <w:style w:type="table" w:styleId="TableGrid">
    <w:name w:val="Table Grid"/>
    <w:basedOn w:val="TableNormal"/>
    <w:uiPriority w:val="59"/>
    <w:rsid w:val="00DF2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2795"/>
    <w:pPr>
      <w:ind w:left="720"/>
      <w:contextualSpacing/>
    </w:pPr>
  </w:style>
  <w:style w:type="paragraph" w:customStyle="1" w:styleId="Normal1">
    <w:name w:val="Normal1"/>
    <w:rsid w:val="00BE529B"/>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5</cp:revision>
  <dcterms:created xsi:type="dcterms:W3CDTF">2014-11-20T13:04:00Z</dcterms:created>
  <dcterms:modified xsi:type="dcterms:W3CDTF">2014-11-20T13:23:00Z</dcterms:modified>
</cp:coreProperties>
</file>